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22" w:rsidRDefault="001F2922" w:rsidP="00210DBD">
      <w:pPr>
        <w:spacing w:before="100" w:beforeAutospacing="1" w:after="100" w:afterAutospacing="1" w:line="240" w:lineRule="auto"/>
        <w:outlineLvl w:val="0"/>
        <w:rPr>
          <w:b/>
          <w:bCs/>
          <w:kern w:val="36"/>
          <w:sz w:val="48"/>
          <w:szCs w:val="48"/>
          <w:lang w:eastAsia="it-IT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26" type="#_x0000_t75" style="position:absolute;margin-left:177.45pt;margin-top:.55pt;width:81.5pt;height:46.55pt;z-index:251658240;visibility:visible">
            <v:imagedata r:id="rId5" o:title=""/>
          </v:shape>
        </w:pict>
      </w:r>
    </w:p>
    <w:p w:rsidR="001F2922" w:rsidRPr="00443703" w:rsidRDefault="001F2922" w:rsidP="00210DBD">
      <w:pPr>
        <w:spacing w:before="100" w:beforeAutospacing="1" w:after="100" w:afterAutospacing="1" w:line="240" w:lineRule="auto"/>
        <w:outlineLvl w:val="0"/>
        <w:rPr>
          <w:b/>
          <w:bCs/>
          <w:kern w:val="36"/>
          <w:sz w:val="48"/>
          <w:szCs w:val="48"/>
          <w:lang w:eastAsia="it-IT"/>
        </w:rPr>
      </w:pPr>
    </w:p>
    <w:p w:rsidR="001F2922" w:rsidRPr="00842BB3" w:rsidRDefault="001F2922" w:rsidP="00210DBD">
      <w:pPr>
        <w:spacing w:before="100" w:beforeAutospacing="1" w:after="100" w:afterAutospacing="1" w:line="240" w:lineRule="auto"/>
        <w:outlineLvl w:val="0"/>
        <w:rPr>
          <w:b/>
          <w:bCs/>
          <w:kern w:val="36"/>
          <w:sz w:val="48"/>
          <w:szCs w:val="48"/>
          <w:lang w:eastAsia="it-IT"/>
        </w:rPr>
      </w:pPr>
      <w:r w:rsidRPr="00842BB3">
        <w:rPr>
          <w:b/>
          <w:bCs/>
          <w:kern w:val="36"/>
          <w:sz w:val="48"/>
          <w:szCs w:val="48"/>
          <w:lang w:eastAsia="it-IT"/>
        </w:rPr>
        <w:t xml:space="preserve">Concorso per l’assegnazione di </w:t>
      </w:r>
      <w:r>
        <w:rPr>
          <w:b/>
          <w:bCs/>
          <w:kern w:val="36"/>
          <w:sz w:val="48"/>
          <w:szCs w:val="48"/>
          <w:lang w:eastAsia="it-IT"/>
        </w:rPr>
        <w:t>un premio ad un intervento realizzato con una “</w:t>
      </w:r>
      <w:r w:rsidRPr="00443703">
        <w:rPr>
          <w:b/>
          <w:bCs/>
          <w:kern w:val="36"/>
          <w:sz w:val="48"/>
          <w:szCs w:val="48"/>
          <w:lang w:eastAsia="it-IT"/>
        </w:rPr>
        <w:t>Comunità in emergenza</w:t>
      </w:r>
      <w:r>
        <w:rPr>
          <w:b/>
          <w:bCs/>
          <w:kern w:val="36"/>
          <w:sz w:val="48"/>
          <w:szCs w:val="48"/>
          <w:lang w:eastAsia="it-IT"/>
        </w:rPr>
        <w:t>”</w:t>
      </w:r>
    </w:p>
    <w:p w:rsidR="001F2922" w:rsidRDefault="001F2922" w:rsidP="00E806A8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it-IT"/>
        </w:rPr>
      </w:pPr>
      <w:r w:rsidRPr="00443703">
        <w:rPr>
          <w:sz w:val="24"/>
          <w:szCs w:val="24"/>
          <w:lang w:eastAsia="it-IT"/>
        </w:rPr>
        <w:t xml:space="preserve">S.I.P.CO.  istituisce un concorso per l’assegnazione di </w:t>
      </w:r>
      <w:r>
        <w:rPr>
          <w:sz w:val="24"/>
          <w:szCs w:val="24"/>
          <w:lang w:eastAsia="it-IT"/>
        </w:rPr>
        <w:t>n.</w:t>
      </w:r>
      <w:r w:rsidRPr="00443703">
        <w:rPr>
          <w:sz w:val="24"/>
          <w:szCs w:val="24"/>
          <w:lang w:eastAsia="it-IT"/>
        </w:rPr>
        <w:t xml:space="preserve">1 </w:t>
      </w:r>
      <w:r>
        <w:rPr>
          <w:sz w:val="24"/>
          <w:szCs w:val="24"/>
          <w:lang w:eastAsia="it-IT"/>
        </w:rPr>
        <w:t>premio da destinare ad un intervento rivolto ad una</w:t>
      </w:r>
      <w:r w:rsidRPr="00443703">
        <w:rPr>
          <w:sz w:val="24"/>
          <w:szCs w:val="24"/>
          <w:lang w:eastAsia="it-IT"/>
        </w:rPr>
        <w:t xml:space="preserve"> “Comunità in emergenza”,</w:t>
      </w:r>
      <w:r>
        <w:rPr>
          <w:sz w:val="24"/>
          <w:szCs w:val="24"/>
          <w:lang w:eastAsia="it-IT"/>
        </w:rPr>
        <w:t xml:space="preserve"> che sia stato svolto in linea con i presupposti della Psicologia di Comunità.</w:t>
      </w:r>
    </w:p>
    <w:p w:rsidR="001F2922" w:rsidRPr="000B0B6C" w:rsidRDefault="001F2922" w:rsidP="00E806A8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it-IT"/>
        </w:rPr>
      </w:pPr>
      <w:r w:rsidRPr="000B0B6C">
        <w:rPr>
          <w:sz w:val="24"/>
          <w:szCs w:val="24"/>
          <w:lang w:eastAsia="it-IT"/>
        </w:rPr>
        <w:t>Il nostro obiettivo è di promuovere e diffondere la conoscenza</w:t>
      </w:r>
      <w:r>
        <w:rPr>
          <w:sz w:val="24"/>
          <w:szCs w:val="24"/>
          <w:lang w:eastAsia="it-IT"/>
        </w:rPr>
        <w:t xml:space="preserve"> </w:t>
      </w:r>
      <w:r w:rsidRPr="000B0B6C">
        <w:rPr>
          <w:sz w:val="24"/>
          <w:szCs w:val="24"/>
        </w:rPr>
        <w:t>di buone pratiche di intervento in comunità colpite dal terremoto.</w:t>
      </w:r>
      <w:r w:rsidRPr="000B0B6C">
        <w:rPr>
          <w:sz w:val="24"/>
          <w:szCs w:val="24"/>
          <w:lang w:eastAsia="it-IT"/>
        </w:rPr>
        <w:t xml:space="preserve"> </w:t>
      </w:r>
    </w:p>
    <w:p w:rsidR="001F2922" w:rsidRPr="00443703" w:rsidRDefault="001F2922" w:rsidP="00E806A8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A tal fine, l’organizzazione (cooperativa, ONLUS, Servizio, etc.) che risulterà vincitrice si impegna a presentare il progetto </w:t>
      </w:r>
      <w:r w:rsidRPr="00443703">
        <w:rPr>
          <w:sz w:val="24"/>
          <w:szCs w:val="24"/>
          <w:lang w:eastAsia="it-IT"/>
        </w:rPr>
        <w:t>al Convegno S.I.P.CO.</w:t>
      </w:r>
      <w:r>
        <w:rPr>
          <w:sz w:val="24"/>
          <w:szCs w:val="24"/>
          <w:lang w:eastAsia="it-IT"/>
        </w:rPr>
        <w:t xml:space="preserve"> prossimo, previsto nel 2018,</w:t>
      </w:r>
      <w:r w:rsidRPr="00443703">
        <w:rPr>
          <w:sz w:val="24"/>
          <w:szCs w:val="24"/>
          <w:lang w:eastAsia="it-IT"/>
        </w:rPr>
        <w:t xml:space="preserve"> e</w:t>
      </w:r>
      <w:r>
        <w:rPr>
          <w:sz w:val="24"/>
          <w:szCs w:val="24"/>
          <w:lang w:eastAsia="it-IT"/>
        </w:rPr>
        <w:t xml:space="preserve"> ad inviare un contributo da pubblicare sulla</w:t>
      </w:r>
      <w:r w:rsidRPr="00443703">
        <w:rPr>
          <w:sz w:val="24"/>
          <w:szCs w:val="24"/>
          <w:lang w:eastAsia="it-IT"/>
        </w:rPr>
        <w:t xml:space="preserve"> </w:t>
      </w:r>
      <w:r>
        <w:rPr>
          <w:sz w:val="24"/>
          <w:szCs w:val="24"/>
          <w:lang w:eastAsia="it-IT"/>
        </w:rPr>
        <w:t>newsletter della Società.</w:t>
      </w:r>
    </w:p>
    <w:p w:rsidR="001F2922" w:rsidRPr="00842BB3" w:rsidRDefault="001F2922" w:rsidP="00E806A8">
      <w:pPr>
        <w:spacing w:before="100" w:beforeAutospacing="1" w:after="100" w:afterAutospacing="1" w:line="240" w:lineRule="auto"/>
        <w:jc w:val="both"/>
        <w:outlineLvl w:val="3"/>
        <w:rPr>
          <w:b/>
          <w:bCs/>
          <w:sz w:val="24"/>
          <w:szCs w:val="24"/>
          <w:lang w:eastAsia="it-IT"/>
        </w:rPr>
      </w:pPr>
    </w:p>
    <w:p w:rsidR="001F2922" w:rsidRPr="00842BB3" w:rsidRDefault="001F2922" w:rsidP="00E806A8">
      <w:pPr>
        <w:spacing w:before="100" w:beforeAutospacing="1" w:after="100" w:afterAutospacing="1" w:line="240" w:lineRule="auto"/>
        <w:jc w:val="both"/>
        <w:outlineLvl w:val="3"/>
        <w:rPr>
          <w:b/>
          <w:bCs/>
          <w:sz w:val="24"/>
          <w:szCs w:val="24"/>
          <w:lang w:eastAsia="it-IT"/>
        </w:rPr>
      </w:pPr>
      <w:r w:rsidRPr="00842BB3">
        <w:rPr>
          <w:b/>
          <w:bCs/>
          <w:sz w:val="24"/>
          <w:szCs w:val="24"/>
          <w:lang w:eastAsia="it-IT"/>
        </w:rPr>
        <w:t>Destinatari</w:t>
      </w:r>
    </w:p>
    <w:p w:rsidR="001F2922" w:rsidRDefault="001F2922" w:rsidP="00E806A8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it-IT"/>
        </w:rPr>
      </w:pPr>
      <w:r w:rsidRPr="00443703">
        <w:rPr>
          <w:b/>
          <w:bCs/>
          <w:sz w:val="24"/>
          <w:szCs w:val="24"/>
          <w:lang w:eastAsia="it-IT"/>
        </w:rPr>
        <w:t xml:space="preserve">N. 1 </w:t>
      </w:r>
      <w:r>
        <w:rPr>
          <w:b/>
          <w:bCs/>
          <w:sz w:val="24"/>
          <w:szCs w:val="24"/>
          <w:lang w:eastAsia="it-IT"/>
        </w:rPr>
        <w:t>premio di 250 euro</w:t>
      </w:r>
      <w:r w:rsidRPr="00842BB3">
        <w:rPr>
          <w:sz w:val="24"/>
          <w:szCs w:val="24"/>
          <w:lang w:eastAsia="it-IT"/>
        </w:rPr>
        <w:t xml:space="preserve"> </w:t>
      </w:r>
      <w:r>
        <w:rPr>
          <w:sz w:val="24"/>
          <w:szCs w:val="24"/>
          <w:lang w:eastAsia="it-IT"/>
        </w:rPr>
        <w:t>è destinato</w:t>
      </w:r>
      <w:r w:rsidRPr="00443703">
        <w:rPr>
          <w:sz w:val="24"/>
          <w:szCs w:val="24"/>
          <w:lang w:eastAsia="it-IT"/>
        </w:rPr>
        <w:t xml:space="preserve"> ad </w:t>
      </w:r>
      <w:r>
        <w:rPr>
          <w:sz w:val="24"/>
          <w:szCs w:val="24"/>
          <w:lang w:eastAsia="it-IT"/>
        </w:rPr>
        <w:t>una organizzazione (pubblica o privata) che presenti l’intervento realizzato nell’ambito dell’emergenza post-terremoto in un’ottica comunitaria.</w:t>
      </w:r>
    </w:p>
    <w:p w:rsidR="001F2922" w:rsidRPr="00443703" w:rsidRDefault="001F2922" w:rsidP="00E806A8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Tale intervento dovrà essere presentato secondo il format che si trova in fondo al bando, includendo</w:t>
      </w:r>
      <w:r w:rsidRPr="00443703">
        <w:rPr>
          <w:sz w:val="24"/>
          <w:szCs w:val="24"/>
          <w:lang w:eastAsia="it-IT"/>
        </w:rPr>
        <w:t xml:space="preserve"> elementi teorici (dalla Psicologia di Comunità ma non solo) ed aspetti empirici legati all’intervento (metodo, strumenti, partecipanti, tempi etc.).</w:t>
      </w:r>
    </w:p>
    <w:p w:rsidR="001F2922" w:rsidRPr="00842BB3" w:rsidRDefault="001F2922" w:rsidP="00E806A8">
      <w:pPr>
        <w:spacing w:before="100" w:beforeAutospacing="1" w:after="100" w:afterAutospacing="1" w:line="240" w:lineRule="auto"/>
        <w:jc w:val="both"/>
        <w:outlineLvl w:val="3"/>
        <w:rPr>
          <w:b/>
          <w:bCs/>
          <w:sz w:val="24"/>
          <w:szCs w:val="24"/>
          <w:lang w:eastAsia="it-IT"/>
        </w:rPr>
      </w:pPr>
    </w:p>
    <w:p w:rsidR="001F2922" w:rsidRPr="00842BB3" w:rsidRDefault="001F2922" w:rsidP="00E806A8">
      <w:pPr>
        <w:spacing w:before="100" w:beforeAutospacing="1" w:after="100" w:afterAutospacing="1" w:line="240" w:lineRule="auto"/>
        <w:jc w:val="both"/>
        <w:outlineLvl w:val="3"/>
        <w:rPr>
          <w:b/>
          <w:bCs/>
          <w:sz w:val="24"/>
          <w:szCs w:val="24"/>
          <w:lang w:eastAsia="it-IT"/>
        </w:rPr>
      </w:pPr>
      <w:r w:rsidRPr="00842BB3">
        <w:rPr>
          <w:b/>
          <w:bCs/>
          <w:sz w:val="24"/>
          <w:szCs w:val="24"/>
          <w:lang w:eastAsia="it-IT"/>
        </w:rPr>
        <w:t>Modalità di partecipazione</w:t>
      </w:r>
    </w:p>
    <w:p w:rsidR="001F2922" w:rsidRDefault="001F2922" w:rsidP="00E806A8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Le organizzazioni che si candidano al premio</w:t>
      </w:r>
      <w:r w:rsidRPr="00842BB3">
        <w:rPr>
          <w:sz w:val="24"/>
          <w:szCs w:val="24"/>
          <w:lang w:eastAsia="it-IT"/>
        </w:rPr>
        <w:t xml:space="preserve"> dovranno presentare</w:t>
      </w:r>
      <w:r w:rsidRPr="00443703">
        <w:rPr>
          <w:sz w:val="24"/>
          <w:szCs w:val="24"/>
          <w:lang w:eastAsia="it-IT"/>
        </w:rPr>
        <w:t xml:space="preserve"> domanda di partecipazione</w:t>
      </w:r>
      <w:r>
        <w:rPr>
          <w:sz w:val="24"/>
          <w:szCs w:val="24"/>
          <w:lang w:eastAsia="it-IT"/>
        </w:rPr>
        <w:t xml:space="preserve"> entro l’8 maggio 2017.</w:t>
      </w:r>
    </w:p>
    <w:p w:rsidR="001F2922" w:rsidRPr="00842BB3" w:rsidRDefault="001F2922" w:rsidP="00E806A8">
      <w:pPr>
        <w:spacing w:before="100" w:beforeAutospacing="1" w:after="100" w:afterAutospacing="1" w:line="240" w:lineRule="auto"/>
        <w:jc w:val="both"/>
        <w:outlineLvl w:val="3"/>
        <w:rPr>
          <w:b/>
          <w:bCs/>
          <w:sz w:val="24"/>
          <w:szCs w:val="24"/>
          <w:lang w:eastAsia="it-IT"/>
        </w:rPr>
      </w:pPr>
    </w:p>
    <w:p w:rsidR="001F2922" w:rsidRPr="00842BB3" w:rsidRDefault="001F2922" w:rsidP="00E806A8">
      <w:pPr>
        <w:spacing w:before="100" w:beforeAutospacing="1" w:after="100" w:afterAutospacing="1" w:line="240" w:lineRule="auto"/>
        <w:jc w:val="both"/>
        <w:outlineLvl w:val="3"/>
        <w:rPr>
          <w:b/>
          <w:bCs/>
          <w:sz w:val="24"/>
          <w:szCs w:val="24"/>
          <w:lang w:eastAsia="it-IT"/>
        </w:rPr>
      </w:pPr>
      <w:r w:rsidRPr="00842BB3">
        <w:rPr>
          <w:b/>
          <w:bCs/>
          <w:sz w:val="24"/>
          <w:szCs w:val="24"/>
          <w:lang w:eastAsia="it-IT"/>
        </w:rPr>
        <w:t>Selezione</w:t>
      </w:r>
    </w:p>
    <w:p w:rsidR="001F2922" w:rsidRDefault="001F2922" w:rsidP="00E806A8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it-IT"/>
        </w:rPr>
      </w:pPr>
      <w:r w:rsidRPr="00842BB3">
        <w:rPr>
          <w:sz w:val="24"/>
          <w:szCs w:val="24"/>
          <w:lang w:eastAsia="it-IT"/>
        </w:rPr>
        <w:t xml:space="preserve">Le domande saranno valutate da una commissione appositamente costituita e composta da </w:t>
      </w:r>
      <w:r>
        <w:rPr>
          <w:sz w:val="24"/>
          <w:szCs w:val="24"/>
          <w:lang w:eastAsia="it-IT"/>
        </w:rPr>
        <w:t>un membro del Direttivo S.I.P.CO., un docente dell’Università de L’Aquila, un membro del CSV, un membro di Psicologi per i Popoli</w:t>
      </w:r>
      <w:r w:rsidRPr="00842BB3">
        <w:rPr>
          <w:sz w:val="24"/>
          <w:szCs w:val="24"/>
          <w:lang w:eastAsia="it-IT"/>
        </w:rPr>
        <w:t>.</w:t>
      </w:r>
    </w:p>
    <w:p w:rsidR="001F2922" w:rsidRPr="00842BB3" w:rsidRDefault="001F2922" w:rsidP="00E806A8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Gli interventi presentati saranno valutati rispetto ai seguenti criteri: </w:t>
      </w:r>
      <w:r w:rsidRPr="00414DA6">
        <w:rPr>
          <w:color w:val="000000"/>
          <w:sz w:val="24"/>
          <w:szCs w:val="24"/>
          <w:lang w:eastAsia="it-IT"/>
        </w:rPr>
        <w:t xml:space="preserve">1. coerenza con </w:t>
      </w:r>
      <w:r>
        <w:rPr>
          <w:color w:val="000000"/>
          <w:sz w:val="24"/>
          <w:szCs w:val="24"/>
          <w:lang w:eastAsia="it-IT"/>
        </w:rPr>
        <w:t>i principi della Psicologia di Comunità; 2. c</w:t>
      </w:r>
      <w:r w:rsidRPr="00414DA6">
        <w:rPr>
          <w:color w:val="000000"/>
          <w:sz w:val="24"/>
          <w:szCs w:val="24"/>
          <w:lang w:eastAsia="it-IT"/>
        </w:rPr>
        <w:t>apacità di coinvolgere partner locali e rilanciare risorse</w:t>
      </w:r>
      <w:r>
        <w:rPr>
          <w:color w:val="000000"/>
          <w:sz w:val="24"/>
          <w:szCs w:val="24"/>
          <w:lang w:eastAsia="it-IT"/>
        </w:rPr>
        <w:t xml:space="preserve"> di rete (formali e informali);</w:t>
      </w:r>
      <w:r w:rsidRPr="00414DA6">
        <w:rPr>
          <w:color w:val="000000"/>
          <w:sz w:val="24"/>
          <w:szCs w:val="24"/>
          <w:lang w:eastAsia="it-IT"/>
        </w:rPr>
        <w:t> 3. impiego di pratiche innovative rispetto a metodi tradizionali; 4. capacità di creare processi di apprendimento comunitario per far fronte ad altre emergenze; 5</w:t>
      </w:r>
      <w:r>
        <w:rPr>
          <w:color w:val="000000"/>
          <w:sz w:val="24"/>
          <w:szCs w:val="24"/>
          <w:lang w:eastAsia="it-IT"/>
        </w:rPr>
        <w:t>. inclusione di dispositivi di valutazione dell’impatto/esito del progetto.</w:t>
      </w:r>
    </w:p>
    <w:p w:rsidR="001F2922" w:rsidRPr="00842BB3" w:rsidRDefault="001F2922" w:rsidP="00E806A8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L’intervento vincitore sarà premiato durante le conclusioni della giornata di studio.</w:t>
      </w:r>
    </w:p>
    <w:p w:rsidR="001F2922" w:rsidRPr="00842BB3" w:rsidRDefault="001F2922" w:rsidP="00E806A8">
      <w:pPr>
        <w:spacing w:before="100" w:beforeAutospacing="1" w:after="100" w:afterAutospacing="1" w:line="240" w:lineRule="auto"/>
        <w:jc w:val="both"/>
        <w:outlineLvl w:val="3"/>
        <w:rPr>
          <w:b/>
          <w:bCs/>
          <w:sz w:val="24"/>
          <w:szCs w:val="24"/>
          <w:lang w:eastAsia="it-IT"/>
        </w:rPr>
      </w:pPr>
    </w:p>
    <w:p w:rsidR="001F2922" w:rsidRPr="00842BB3" w:rsidRDefault="001F2922" w:rsidP="00E806A8">
      <w:pPr>
        <w:spacing w:before="100" w:beforeAutospacing="1" w:after="100" w:afterAutospacing="1" w:line="240" w:lineRule="auto"/>
        <w:jc w:val="both"/>
        <w:outlineLvl w:val="3"/>
        <w:rPr>
          <w:b/>
          <w:bCs/>
          <w:sz w:val="24"/>
          <w:szCs w:val="24"/>
          <w:lang w:eastAsia="it-IT"/>
        </w:rPr>
      </w:pPr>
      <w:r w:rsidRPr="00842BB3">
        <w:rPr>
          <w:b/>
          <w:bCs/>
          <w:sz w:val="24"/>
          <w:szCs w:val="24"/>
          <w:lang w:eastAsia="it-IT"/>
        </w:rPr>
        <w:t>Contatti</w:t>
      </w:r>
    </w:p>
    <w:p w:rsidR="001F2922" w:rsidRPr="00443703" w:rsidRDefault="001F2922" w:rsidP="00E806A8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it-IT"/>
        </w:rPr>
      </w:pPr>
      <w:r w:rsidRPr="00443703">
        <w:rPr>
          <w:sz w:val="24"/>
          <w:szCs w:val="24"/>
          <w:lang w:eastAsia="it-IT"/>
        </w:rPr>
        <w:t>S.I.P.CO.</w:t>
      </w:r>
      <w:r>
        <w:rPr>
          <w:sz w:val="24"/>
          <w:szCs w:val="24"/>
          <w:lang w:eastAsia="it-IT"/>
        </w:rPr>
        <w:t xml:space="preserve"> </w:t>
      </w:r>
      <w:r w:rsidRPr="00443703">
        <w:rPr>
          <w:sz w:val="24"/>
          <w:szCs w:val="24"/>
          <w:lang w:eastAsia="it-IT"/>
        </w:rPr>
        <w:t>www.sipco.it</w:t>
      </w:r>
    </w:p>
    <w:p w:rsidR="001F2922" w:rsidRPr="00443703" w:rsidRDefault="001F2922" w:rsidP="00E806A8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e-mail: sipcopsicologiadicomunita@gmail.com</w:t>
      </w:r>
    </w:p>
    <w:p w:rsidR="001F2922" w:rsidRPr="00443703" w:rsidRDefault="001F2922" w:rsidP="00E806A8">
      <w:pPr>
        <w:jc w:val="both"/>
      </w:pPr>
    </w:p>
    <w:p w:rsidR="001F2922" w:rsidRDefault="001F2922" w:rsidP="00E806A8">
      <w:pPr>
        <w:jc w:val="both"/>
        <w:rPr>
          <w:b/>
        </w:rPr>
      </w:pPr>
      <w:r>
        <w:rPr>
          <w:b/>
        </w:rPr>
        <w:br w:type="page"/>
      </w:r>
    </w:p>
    <w:p w:rsidR="001F2922" w:rsidRPr="00E806A8" w:rsidRDefault="001F2922">
      <w:pPr>
        <w:rPr>
          <w:b/>
          <w:sz w:val="36"/>
        </w:rPr>
      </w:pPr>
      <w:r w:rsidRPr="00E806A8">
        <w:rPr>
          <w:b/>
          <w:sz w:val="36"/>
        </w:rPr>
        <w:t xml:space="preserve">FORMAT PER LA PRESENTAZIONE DELLA DOMANDA </w:t>
      </w:r>
    </w:p>
    <w:p w:rsidR="001F2922" w:rsidRDefault="001F2922"/>
    <w:p w:rsidR="001F2922" w:rsidRDefault="001F2922">
      <w:r>
        <w:t>Nome dell’organizzazione ___________________</w:t>
      </w:r>
    </w:p>
    <w:p w:rsidR="001F2922" w:rsidRDefault="001F2922">
      <w:r>
        <w:t>Indirizzo ___________________ numero di telefono ___________________ e-mail: ___________________</w:t>
      </w:r>
    </w:p>
    <w:p w:rsidR="001F2922" w:rsidRPr="00776863" w:rsidRDefault="001F2922">
      <w:pPr>
        <w:rPr>
          <w:rFonts w:cs="Arial"/>
        </w:rPr>
      </w:pPr>
      <w:r w:rsidRPr="00BC00E7">
        <w:t xml:space="preserve">Ente pubblico </w:t>
      </w:r>
      <w:r w:rsidRPr="00776863">
        <w:rPr>
          <w:rFonts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6863">
        <w:rPr>
          <w:rFonts w:cs="Arial"/>
        </w:rPr>
        <w:instrText xml:space="preserve"> FORMCHECKBOX </w:instrText>
      </w:r>
      <w:r w:rsidRPr="00776863">
        <w:rPr>
          <w:rFonts w:cs="Arial"/>
        </w:rPr>
      </w:r>
      <w:r w:rsidRPr="00776863">
        <w:rPr>
          <w:rFonts w:cs="Arial"/>
        </w:rPr>
        <w:fldChar w:fldCharType="end"/>
      </w:r>
      <w:r w:rsidRPr="00776863">
        <w:rPr>
          <w:rFonts w:cs="Arial"/>
        </w:rPr>
        <w:tab/>
      </w:r>
      <w:r w:rsidRPr="00776863">
        <w:rPr>
          <w:rFonts w:cs="Arial"/>
        </w:rPr>
        <w:tab/>
      </w:r>
      <w:r w:rsidRPr="00776863">
        <w:rPr>
          <w:rFonts w:cs="Arial"/>
        </w:rPr>
        <w:tab/>
        <w:t xml:space="preserve">ente privato </w:t>
      </w:r>
      <w:r w:rsidRPr="00776863">
        <w:rPr>
          <w:rFonts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6863">
        <w:rPr>
          <w:rFonts w:cs="Arial"/>
        </w:rPr>
        <w:instrText xml:space="preserve"> FORMCHECKBOX </w:instrText>
      </w:r>
      <w:r w:rsidRPr="00776863">
        <w:rPr>
          <w:rFonts w:cs="Arial"/>
        </w:rPr>
      </w:r>
      <w:r w:rsidRPr="00776863">
        <w:rPr>
          <w:rFonts w:cs="Arial"/>
        </w:rPr>
        <w:fldChar w:fldCharType="end"/>
      </w:r>
    </w:p>
    <w:p w:rsidR="001F2922" w:rsidRPr="00BC00E7" w:rsidRDefault="001F2922">
      <w:r w:rsidRPr="00BC00E7">
        <w:rPr>
          <w:rFonts w:cs="Arial"/>
        </w:rPr>
        <w:t xml:space="preserve">Con scopo di lucro </w:t>
      </w:r>
      <w:r w:rsidRPr="00BC00E7">
        <w:rPr>
          <w:rFonts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00E7">
        <w:rPr>
          <w:rFonts w:cs="Arial"/>
        </w:rPr>
        <w:instrText xml:space="preserve"> FORMCHECKBOX </w:instrText>
      </w:r>
      <w:r w:rsidRPr="00BC00E7">
        <w:rPr>
          <w:rFonts w:cs="Arial"/>
        </w:rPr>
      </w:r>
      <w:r w:rsidRPr="00BC00E7">
        <w:rPr>
          <w:rFonts w:cs="Arial"/>
        </w:rPr>
        <w:fldChar w:fldCharType="end"/>
      </w:r>
      <w:r w:rsidRPr="00BC00E7">
        <w:rPr>
          <w:rFonts w:cs="Arial"/>
        </w:rPr>
        <w:tab/>
      </w:r>
      <w:r w:rsidRPr="00BC00E7">
        <w:rPr>
          <w:rFonts w:cs="Arial"/>
        </w:rPr>
        <w:tab/>
        <w:t xml:space="preserve">senza scopo di lucro </w:t>
      </w:r>
      <w:r w:rsidRPr="00BC00E7">
        <w:rPr>
          <w:rFonts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C00E7">
        <w:rPr>
          <w:rFonts w:cs="Arial"/>
        </w:rPr>
        <w:instrText xml:space="preserve"> FORMCHECKBOX </w:instrText>
      </w:r>
      <w:r w:rsidRPr="00BC00E7">
        <w:rPr>
          <w:rFonts w:cs="Arial"/>
        </w:rPr>
      </w:r>
      <w:r w:rsidRPr="00BC00E7">
        <w:rPr>
          <w:rFonts w:cs="Arial"/>
        </w:rPr>
        <w:fldChar w:fldCharType="end"/>
      </w:r>
    </w:p>
    <w:p w:rsidR="001F2922" w:rsidRPr="00BC00E7" w:rsidRDefault="001F2922" w:rsidP="00BC00E7">
      <w:r w:rsidRPr="00BC00E7">
        <w:t>Codice fiscale/partita IVA</w:t>
      </w:r>
      <w:r>
        <w:t xml:space="preserve"> ___________________</w:t>
      </w:r>
    </w:p>
    <w:p w:rsidR="001F2922" w:rsidRPr="00BC00E7" w:rsidRDefault="001F2922">
      <w:r w:rsidRPr="00BC00E7">
        <w:t>Referente istituzionale (coordinatore, dirigente, presidente)</w:t>
      </w:r>
      <w:r>
        <w:t>: ___________________</w:t>
      </w:r>
    </w:p>
    <w:p w:rsidR="001F2922" w:rsidRPr="00BC00E7" w:rsidRDefault="001F2922">
      <w:r w:rsidRPr="00BC00E7">
        <w:t>Referente per il progetto</w:t>
      </w:r>
      <w:r>
        <w:t>: ___________________</w:t>
      </w:r>
    </w:p>
    <w:p w:rsidR="001F2922" w:rsidRPr="00BC00E7" w:rsidRDefault="001F2922">
      <w:r>
        <w:t>Titolo</w:t>
      </w:r>
      <w:r w:rsidRPr="00BC00E7">
        <w:t xml:space="preserve"> del progetto</w:t>
      </w:r>
      <w:r>
        <w:t>: ___________________</w:t>
      </w:r>
    </w:p>
    <w:p w:rsidR="001F2922" w:rsidRDefault="001F2922">
      <w:r>
        <w:t>Descrizione del progetto</w:t>
      </w:r>
      <w:r w:rsidRPr="00BC00E7">
        <w:t xml:space="preserve"> (max </w:t>
      </w:r>
      <w:r>
        <w:t xml:space="preserve">7500 </w:t>
      </w:r>
      <w:r w:rsidRPr="00BC00E7">
        <w:t>caratteri, spazi inclusi)</w:t>
      </w:r>
      <w:r>
        <w:t>, comprendente:</w:t>
      </w:r>
      <w:bookmarkStart w:id="0" w:name="_GoBack"/>
      <w:bookmarkEnd w:id="0"/>
    </w:p>
    <w:p w:rsidR="001F2922" w:rsidRPr="00BC00E7" w:rsidRDefault="001F2922"/>
    <w:p w:rsidR="001F2922" w:rsidRDefault="001F2922" w:rsidP="008F654B">
      <w:pPr>
        <w:pStyle w:val="ListParagraph"/>
        <w:numPr>
          <w:ilvl w:val="0"/>
          <w:numId w:val="3"/>
        </w:numPr>
      </w:pPr>
      <w:r w:rsidRPr="00BC00E7">
        <w:t>Presupposti e contesto</w:t>
      </w:r>
    </w:p>
    <w:p w:rsidR="001F2922" w:rsidRDefault="001F2922"/>
    <w:p w:rsidR="001F2922" w:rsidRDefault="001F2922" w:rsidP="008F654B">
      <w:pPr>
        <w:pStyle w:val="ListParagraph"/>
        <w:numPr>
          <w:ilvl w:val="0"/>
          <w:numId w:val="3"/>
        </w:numPr>
      </w:pPr>
      <w:r>
        <w:t>O</w:t>
      </w:r>
      <w:r w:rsidRPr="00BC00E7">
        <w:t>biettivi</w:t>
      </w:r>
    </w:p>
    <w:p w:rsidR="001F2922" w:rsidRDefault="001F2922"/>
    <w:p w:rsidR="001F2922" w:rsidRPr="00BC00E7" w:rsidRDefault="001F2922" w:rsidP="008F654B">
      <w:pPr>
        <w:pStyle w:val="ListParagraph"/>
        <w:numPr>
          <w:ilvl w:val="0"/>
          <w:numId w:val="3"/>
        </w:numPr>
      </w:pPr>
      <w:r w:rsidRPr="00BC00E7">
        <w:t>Destinatari</w:t>
      </w:r>
    </w:p>
    <w:p w:rsidR="001F2922" w:rsidRDefault="001F2922"/>
    <w:p w:rsidR="001F2922" w:rsidRPr="00BC00E7" w:rsidRDefault="001F2922" w:rsidP="008F654B">
      <w:pPr>
        <w:pStyle w:val="ListParagraph"/>
        <w:numPr>
          <w:ilvl w:val="0"/>
          <w:numId w:val="3"/>
        </w:numPr>
      </w:pPr>
      <w:r w:rsidRPr="00BC00E7">
        <w:t>Metodo e strumenti utilizzati</w:t>
      </w:r>
    </w:p>
    <w:p w:rsidR="001F2922" w:rsidRDefault="001F2922"/>
    <w:p w:rsidR="001F2922" w:rsidRDefault="001F2922" w:rsidP="008F654B">
      <w:pPr>
        <w:pStyle w:val="ListParagraph"/>
        <w:numPr>
          <w:ilvl w:val="0"/>
          <w:numId w:val="3"/>
        </w:numPr>
      </w:pPr>
      <w:r>
        <w:t>Risultati attesi</w:t>
      </w:r>
    </w:p>
    <w:p w:rsidR="001F2922" w:rsidRDefault="001F2922"/>
    <w:p w:rsidR="001F2922" w:rsidRDefault="001F2922" w:rsidP="008F654B">
      <w:pPr>
        <w:pStyle w:val="ListParagraph"/>
        <w:numPr>
          <w:ilvl w:val="0"/>
          <w:numId w:val="3"/>
        </w:numPr>
      </w:pPr>
      <w:r>
        <w:t>Risultati ottenuti</w:t>
      </w:r>
    </w:p>
    <w:p w:rsidR="001F2922" w:rsidRDefault="001F2922"/>
    <w:p w:rsidR="001F2922" w:rsidRDefault="001F2922" w:rsidP="008F654B">
      <w:pPr>
        <w:pStyle w:val="ListParagraph"/>
        <w:numPr>
          <w:ilvl w:val="0"/>
          <w:numId w:val="3"/>
        </w:numPr>
      </w:pPr>
      <w:r>
        <w:t>Commento generale sugli effetti del progetto</w:t>
      </w:r>
    </w:p>
    <w:sectPr w:rsidR="001F2922" w:rsidSect="00AB45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D36EB"/>
    <w:multiLevelType w:val="multilevel"/>
    <w:tmpl w:val="3122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E4D5E"/>
    <w:multiLevelType w:val="hybridMultilevel"/>
    <w:tmpl w:val="C65A1C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B46A5"/>
    <w:multiLevelType w:val="multilevel"/>
    <w:tmpl w:val="D504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0DBD"/>
    <w:rsid w:val="00005DFE"/>
    <w:rsid w:val="000372A6"/>
    <w:rsid w:val="000B0B6C"/>
    <w:rsid w:val="000B14A7"/>
    <w:rsid w:val="000F32FB"/>
    <w:rsid w:val="0014622F"/>
    <w:rsid w:val="001A0E72"/>
    <w:rsid w:val="001C43DB"/>
    <w:rsid w:val="001E2D67"/>
    <w:rsid w:val="001F2922"/>
    <w:rsid w:val="00206E00"/>
    <w:rsid w:val="00210DBD"/>
    <w:rsid w:val="00213BA8"/>
    <w:rsid w:val="0026251F"/>
    <w:rsid w:val="002677BC"/>
    <w:rsid w:val="00283EEF"/>
    <w:rsid w:val="002B57DB"/>
    <w:rsid w:val="002D3120"/>
    <w:rsid w:val="003001A8"/>
    <w:rsid w:val="00305BF5"/>
    <w:rsid w:val="00414DA6"/>
    <w:rsid w:val="00443703"/>
    <w:rsid w:val="004A51F5"/>
    <w:rsid w:val="004B519F"/>
    <w:rsid w:val="004C0DC4"/>
    <w:rsid w:val="004D478D"/>
    <w:rsid w:val="00533238"/>
    <w:rsid w:val="00546BF8"/>
    <w:rsid w:val="005821B0"/>
    <w:rsid w:val="005C2145"/>
    <w:rsid w:val="00607277"/>
    <w:rsid w:val="0061265D"/>
    <w:rsid w:val="00643850"/>
    <w:rsid w:val="006A699E"/>
    <w:rsid w:val="006B7B64"/>
    <w:rsid w:val="007017EB"/>
    <w:rsid w:val="00776863"/>
    <w:rsid w:val="00791381"/>
    <w:rsid w:val="007A5237"/>
    <w:rsid w:val="007D4745"/>
    <w:rsid w:val="00842BB3"/>
    <w:rsid w:val="008F654B"/>
    <w:rsid w:val="00934B5B"/>
    <w:rsid w:val="00971B24"/>
    <w:rsid w:val="0098352E"/>
    <w:rsid w:val="00983E04"/>
    <w:rsid w:val="009A3D95"/>
    <w:rsid w:val="009A7CB0"/>
    <w:rsid w:val="009C4360"/>
    <w:rsid w:val="009C69CB"/>
    <w:rsid w:val="009F2AC1"/>
    <w:rsid w:val="00A367FD"/>
    <w:rsid w:val="00A65E34"/>
    <w:rsid w:val="00A7687F"/>
    <w:rsid w:val="00AA3A74"/>
    <w:rsid w:val="00AA70D2"/>
    <w:rsid w:val="00AB4595"/>
    <w:rsid w:val="00AE1C19"/>
    <w:rsid w:val="00B01362"/>
    <w:rsid w:val="00B2473D"/>
    <w:rsid w:val="00B7021A"/>
    <w:rsid w:val="00B87BF0"/>
    <w:rsid w:val="00BA3AE0"/>
    <w:rsid w:val="00BC00E7"/>
    <w:rsid w:val="00BD5DDD"/>
    <w:rsid w:val="00BF652C"/>
    <w:rsid w:val="00C41AA4"/>
    <w:rsid w:val="00D5552D"/>
    <w:rsid w:val="00DB16AF"/>
    <w:rsid w:val="00DF2918"/>
    <w:rsid w:val="00E02BF8"/>
    <w:rsid w:val="00E20E96"/>
    <w:rsid w:val="00E806A8"/>
    <w:rsid w:val="00ED547C"/>
    <w:rsid w:val="00EE475D"/>
    <w:rsid w:val="00EE517F"/>
    <w:rsid w:val="00F42A2D"/>
    <w:rsid w:val="00F47188"/>
    <w:rsid w:val="00F72437"/>
    <w:rsid w:val="00FB64AC"/>
    <w:rsid w:val="00FC2859"/>
    <w:rsid w:val="00FD2273"/>
    <w:rsid w:val="00FD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DB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210DB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10D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10DBD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10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0DB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5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B57DB"/>
    <w:rPr>
      <w:b/>
      <w:bCs/>
    </w:rPr>
  </w:style>
  <w:style w:type="paragraph" w:styleId="Revision">
    <w:name w:val="Revision"/>
    <w:hidden/>
    <w:uiPriority w:val="99"/>
    <w:semiHidden/>
    <w:rsid w:val="00EE475D"/>
    <w:rPr>
      <w:lang w:eastAsia="en-US"/>
    </w:rPr>
  </w:style>
  <w:style w:type="paragraph" w:styleId="ListParagraph">
    <w:name w:val="List Paragraph"/>
    <w:basedOn w:val="Normal"/>
    <w:uiPriority w:val="99"/>
    <w:qFormat/>
    <w:rsid w:val="008F6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437</Words>
  <Characters>2494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</dc:creator>
  <cp:keywords/>
  <dc:description/>
  <cp:lastModifiedBy>elisaf</cp:lastModifiedBy>
  <cp:revision>2</cp:revision>
  <cp:lastPrinted>2017-04-09T18:50:00Z</cp:lastPrinted>
  <dcterms:created xsi:type="dcterms:W3CDTF">2017-04-20T08:37:00Z</dcterms:created>
  <dcterms:modified xsi:type="dcterms:W3CDTF">2017-04-20T08:37:00Z</dcterms:modified>
</cp:coreProperties>
</file>