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B5" w:rsidRPr="00000BFB" w:rsidRDefault="004C39B5" w:rsidP="00DE58B0">
      <w:pPr>
        <w:jc w:val="center"/>
        <w:rPr>
          <w:rFonts w:ascii="Arial" w:hAnsi="Arial" w:cs="Arial"/>
          <w:b/>
          <w:sz w:val="28"/>
          <w:szCs w:val="28"/>
        </w:rPr>
      </w:pPr>
      <w:r w:rsidRPr="00000BFB">
        <w:rPr>
          <w:rFonts w:ascii="Arial" w:hAnsi="Arial" w:cs="Arial"/>
          <w:b/>
          <w:sz w:val="28"/>
          <w:szCs w:val="28"/>
        </w:rPr>
        <w:t xml:space="preserve">WORKSHOP </w:t>
      </w:r>
    </w:p>
    <w:p w:rsidR="004C39B5" w:rsidRPr="00000BFB" w:rsidRDefault="004C39B5" w:rsidP="00DE58B0">
      <w:pPr>
        <w:jc w:val="center"/>
        <w:rPr>
          <w:rFonts w:ascii="Arial" w:hAnsi="Arial" w:cs="Arial"/>
          <w:b/>
          <w:sz w:val="28"/>
          <w:szCs w:val="28"/>
        </w:rPr>
      </w:pPr>
      <w:r w:rsidRPr="00000BFB">
        <w:rPr>
          <w:rFonts w:ascii="Arial" w:hAnsi="Arial" w:cs="Arial"/>
          <w:b/>
          <w:sz w:val="28"/>
          <w:szCs w:val="28"/>
        </w:rPr>
        <w:t>a cura della Commissione Pari Opportunità</w:t>
      </w:r>
    </w:p>
    <w:p w:rsidR="004C39B5" w:rsidRPr="00000BFB" w:rsidRDefault="004C39B5" w:rsidP="00DE58B0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000BFB">
        <w:rPr>
          <w:rFonts w:ascii="Arial" w:hAnsi="Arial" w:cs="Arial"/>
          <w:b/>
          <w:sz w:val="28"/>
          <w:szCs w:val="28"/>
        </w:rPr>
        <w:t>OMCEO Torino</w:t>
      </w:r>
    </w:p>
    <w:p w:rsidR="004C39B5" w:rsidRPr="00000BFB" w:rsidRDefault="004C39B5" w:rsidP="00DE58B0">
      <w:pPr>
        <w:jc w:val="center"/>
        <w:rPr>
          <w:rFonts w:ascii="Arial" w:hAnsi="Arial" w:cs="Arial"/>
          <w:b/>
          <w:sz w:val="28"/>
          <w:szCs w:val="28"/>
        </w:rPr>
      </w:pPr>
    </w:p>
    <w:p w:rsidR="004C39B5" w:rsidRPr="00000BFB" w:rsidRDefault="004C39B5" w:rsidP="00DE58B0">
      <w:pPr>
        <w:jc w:val="center"/>
        <w:rPr>
          <w:rFonts w:ascii="Arial" w:hAnsi="Arial" w:cs="Arial"/>
          <w:b/>
          <w:sz w:val="28"/>
          <w:szCs w:val="28"/>
        </w:rPr>
      </w:pPr>
      <w:r w:rsidRPr="00000BFB">
        <w:rPr>
          <w:rFonts w:ascii="Arial" w:hAnsi="Arial" w:cs="Arial"/>
          <w:b/>
          <w:sz w:val="28"/>
          <w:szCs w:val="28"/>
        </w:rPr>
        <w:t>COMPORTAMENTI DA DIPENDENZA CON E SENZA USO DI SOSTANZE NEL GENERE FEMMINILE</w:t>
      </w:r>
    </w:p>
    <w:p w:rsidR="004C39B5" w:rsidRPr="00000BFB" w:rsidRDefault="004C39B5">
      <w:pPr>
        <w:rPr>
          <w:rFonts w:ascii="Arial" w:hAnsi="Arial" w:cs="Arial"/>
          <w:sz w:val="24"/>
          <w:szCs w:val="24"/>
        </w:rPr>
      </w:pPr>
    </w:p>
    <w:p w:rsidR="004C39B5" w:rsidRPr="00000BFB" w:rsidRDefault="004C39B5" w:rsidP="00F917CF">
      <w:pPr>
        <w:jc w:val="center"/>
        <w:rPr>
          <w:rFonts w:ascii="Arial" w:hAnsi="Arial" w:cs="Arial"/>
          <w:b/>
          <w:sz w:val="24"/>
          <w:szCs w:val="24"/>
        </w:rPr>
      </w:pPr>
      <w:r w:rsidRPr="00000BFB">
        <w:rPr>
          <w:rFonts w:ascii="Arial" w:hAnsi="Arial" w:cs="Arial"/>
          <w:b/>
          <w:sz w:val="24"/>
          <w:szCs w:val="24"/>
        </w:rPr>
        <w:t>Razionale</w:t>
      </w:r>
    </w:p>
    <w:p w:rsidR="004C39B5" w:rsidRPr="00000BFB" w:rsidRDefault="004C39B5" w:rsidP="00F917CF">
      <w:pPr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 xml:space="preserve">Negli ultimi anni in Europa si è assistito ad una riduzione del gap uomo-donna nell’uso di droghe e alcol. Da recenti ricerche è inoltre emerso che le donne che consumano sostanze psicotrope sviluppano più rapidamente degli uomini una dipendenza. Le attività di prevenzione e trattamento con una specificità di genere sono però ancora poco attuate nell’UE. </w:t>
      </w:r>
    </w:p>
    <w:p w:rsidR="004C39B5" w:rsidRPr="00000BFB" w:rsidRDefault="004C39B5" w:rsidP="00F917CF">
      <w:pPr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>Sulla base di tali elementi nel 2014 la Commissione Regionale per le Pari Opportunità del Piemonte ha ritenuto necessario promuovere lo studio e approfondire tale fenomeno.</w:t>
      </w:r>
    </w:p>
    <w:p w:rsidR="004C39B5" w:rsidRPr="00000BFB" w:rsidRDefault="004C39B5" w:rsidP="00F917CF">
      <w:pPr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>Partendo proprio dal Rapporto di Ricerca “</w:t>
      </w:r>
      <w:r w:rsidRPr="00000BFB">
        <w:rPr>
          <w:rFonts w:ascii="Arial" w:hAnsi="Arial" w:cs="Arial"/>
          <w:i/>
        </w:rPr>
        <w:t>Consumo e comportamenti di dipendenza con e senza uso di sostanze nel genere femminile: progetto per un percorso conoscitivo nella Regione Piemonte</w:t>
      </w:r>
      <w:r w:rsidRPr="00000BFB">
        <w:rPr>
          <w:rFonts w:ascii="Arial" w:hAnsi="Arial" w:cs="Arial"/>
        </w:rPr>
        <w:t>” la Commissione Pari Opportunità dell’Ordine dei Medici Chirurghi e Odontoiatri di Torino intende proporre un percorso di formazione per lo studio genere-specifico nella prevenzione e cura delle dipendenze, fornendo ai professionisti strumenti e materiale che possano essere di supporto nel trattamento del</w:t>
      </w:r>
      <w:r>
        <w:rPr>
          <w:rFonts w:ascii="Arial" w:hAnsi="Arial" w:cs="Arial"/>
        </w:rPr>
        <w:t>la</w:t>
      </w:r>
      <w:r w:rsidRPr="00000BFB">
        <w:rPr>
          <w:rFonts w:ascii="Arial" w:hAnsi="Arial" w:cs="Arial"/>
        </w:rPr>
        <w:t xml:space="preserve"> paziente affetto da dipendenza e di sostegno al caregiver.</w:t>
      </w:r>
    </w:p>
    <w:p w:rsidR="004C39B5" w:rsidRPr="00000BFB" w:rsidRDefault="004C39B5" w:rsidP="00F917CF">
      <w:pPr>
        <w:jc w:val="both"/>
        <w:rPr>
          <w:rFonts w:ascii="Arial" w:hAnsi="Arial" w:cs="Arial"/>
        </w:rPr>
      </w:pPr>
    </w:p>
    <w:p w:rsidR="004C39B5" w:rsidRPr="00000BFB" w:rsidRDefault="004C39B5" w:rsidP="00F917CF">
      <w:pPr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>Responsabile Scientifico: Laura Ferrara</w:t>
      </w: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>Accreditamento ECM</w:t>
      </w:r>
      <w:r>
        <w:rPr>
          <w:rFonts w:ascii="Arial" w:hAnsi="Arial" w:cs="Arial"/>
        </w:rPr>
        <w:t xml:space="preserve">: </w:t>
      </w:r>
      <w:r w:rsidRPr="007C23B3">
        <w:rPr>
          <w:rFonts w:ascii="Arial" w:hAnsi="Arial" w:cs="Arial"/>
        </w:rPr>
        <w:t>40 persone</w:t>
      </w:r>
      <w:r w:rsidRPr="00000BFB">
        <w:rPr>
          <w:rFonts w:ascii="Arial" w:hAnsi="Arial" w:cs="Arial"/>
        </w:rPr>
        <w:t xml:space="preserve"> </w:t>
      </w: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 xml:space="preserve">Professioni alle quali si rivolge l’evento formativo: </w:t>
      </w:r>
      <w:r w:rsidRPr="007C23B3">
        <w:rPr>
          <w:rFonts w:ascii="Arial" w:hAnsi="Arial" w:cs="Arial"/>
        </w:rPr>
        <w:t>Laureate e Laureati in Medicina Chirurgia e Odontoiatria</w:t>
      </w: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 xml:space="preserve">Durata: </w:t>
      </w:r>
      <w:r w:rsidRPr="007C23B3">
        <w:rPr>
          <w:rFonts w:ascii="Arial" w:hAnsi="Arial" w:cs="Arial"/>
        </w:rPr>
        <w:t>due mezze giornate da 4-5 ore</w:t>
      </w: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>Date di svolgimento: venerdì 10 febbraio e sabato 11 febbraio</w:t>
      </w:r>
    </w:p>
    <w:p w:rsidR="004C39B5" w:rsidRDefault="004C39B5" w:rsidP="00632FDF">
      <w:pPr>
        <w:spacing w:line="240" w:lineRule="auto"/>
        <w:jc w:val="both"/>
        <w:rPr>
          <w:rFonts w:ascii="Arial" w:hAnsi="Arial" w:cs="Arial"/>
        </w:rPr>
      </w:pPr>
    </w:p>
    <w:p w:rsidR="004C39B5" w:rsidRDefault="004C39B5" w:rsidP="00632FDF">
      <w:pPr>
        <w:spacing w:line="240" w:lineRule="auto"/>
        <w:jc w:val="both"/>
        <w:rPr>
          <w:rFonts w:ascii="Arial" w:hAnsi="Arial" w:cs="Arial"/>
        </w:rPr>
      </w:pPr>
    </w:p>
    <w:p w:rsidR="004C39B5" w:rsidRPr="007C23B3" w:rsidRDefault="004C39B5" w:rsidP="007C23B3">
      <w:pPr>
        <w:spacing w:line="240" w:lineRule="auto"/>
        <w:jc w:val="both"/>
        <w:rPr>
          <w:rFonts w:ascii="Arial" w:hAnsi="Arial" w:cs="Arial"/>
          <w:b/>
        </w:rPr>
      </w:pPr>
      <w:r w:rsidRPr="007C23B3">
        <w:rPr>
          <w:rFonts w:ascii="Arial" w:hAnsi="Arial" w:cs="Arial"/>
          <w:b/>
        </w:rPr>
        <w:t>Obiettivo formativo n° 22: Fragilita' (minori, anziani, tossico-dipendenti, salute mentale): tutela degli aspetti assistenziali e socio-assistenziali.</w:t>
      </w:r>
    </w:p>
    <w:p w:rsidR="004C39B5" w:rsidRDefault="004C39B5" w:rsidP="00632FDF">
      <w:pPr>
        <w:spacing w:line="240" w:lineRule="auto"/>
        <w:jc w:val="both"/>
        <w:rPr>
          <w:rFonts w:ascii="Arial" w:hAnsi="Arial" w:cs="Arial"/>
        </w:rPr>
      </w:pPr>
    </w:p>
    <w:p w:rsidR="004C39B5" w:rsidRDefault="004C39B5" w:rsidP="00632FDF">
      <w:pPr>
        <w:spacing w:line="240" w:lineRule="auto"/>
        <w:jc w:val="both"/>
        <w:rPr>
          <w:rFonts w:ascii="Arial" w:hAnsi="Arial" w:cs="Arial"/>
        </w:rPr>
      </w:pPr>
    </w:p>
    <w:p w:rsidR="004C39B5" w:rsidRDefault="004C39B5" w:rsidP="00632FDF">
      <w:pPr>
        <w:spacing w:line="240" w:lineRule="auto"/>
        <w:jc w:val="both"/>
        <w:rPr>
          <w:rFonts w:ascii="Arial" w:hAnsi="Arial" w:cs="Arial"/>
        </w:rPr>
      </w:pPr>
    </w:p>
    <w:p w:rsidR="004C39B5" w:rsidRDefault="004C39B5" w:rsidP="00632FDF">
      <w:pPr>
        <w:spacing w:line="240" w:lineRule="auto"/>
        <w:jc w:val="both"/>
        <w:rPr>
          <w:rFonts w:ascii="Arial" w:hAnsi="Arial" w:cs="Arial"/>
        </w:rPr>
      </w:pPr>
    </w:p>
    <w:p w:rsidR="004C39B5" w:rsidRDefault="004C39B5" w:rsidP="00632FDF">
      <w:pPr>
        <w:spacing w:line="240" w:lineRule="auto"/>
        <w:jc w:val="both"/>
        <w:rPr>
          <w:rFonts w:ascii="Arial" w:hAnsi="Arial" w:cs="Arial"/>
        </w:rPr>
      </w:pPr>
    </w:p>
    <w:p w:rsidR="004C39B5" w:rsidRDefault="004C39B5" w:rsidP="00632FDF">
      <w:pPr>
        <w:spacing w:line="240" w:lineRule="auto"/>
        <w:jc w:val="both"/>
        <w:rPr>
          <w:rFonts w:ascii="Arial" w:hAnsi="Arial" w:cs="Arial"/>
          <w:b/>
        </w:rPr>
      </w:pP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  <w:b/>
        </w:rPr>
      </w:pPr>
    </w:p>
    <w:p w:rsidR="004C39B5" w:rsidRDefault="004C39B5" w:rsidP="00000BF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Programma</w:t>
      </w:r>
    </w:p>
    <w:p w:rsidR="004C39B5" w:rsidRDefault="004C39B5" w:rsidP="00000BFB">
      <w:pPr>
        <w:spacing w:line="240" w:lineRule="auto"/>
        <w:jc w:val="center"/>
        <w:rPr>
          <w:rFonts w:ascii="Arial" w:hAnsi="Arial" w:cs="Arial"/>
          <w:b/>
        </w:rPr>
      </w:pP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  <w:b/>
        </w:rPr>
      </w:pPr>
      <w:r w:rsidRPr="00000BFB">
        <w:rPr>
          <w:rFonts w:ascii="Arial" w:hAnsi="Arial" w:cs="Arial"/>
          <w:b/>
        </w:rPr>
        <w:t>Venerdì 10 febbraio. Prima giornata.</w:t>
      </w: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</w:rPr>
      </w:pP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>h. 17         Registrazione dei partecipanti</w:t>
      </w:r>
    </w:p>
    <w:p w:rsidR="004C39B5" w:rsidRPr="00000BFB" w:rsidRDefault="004C39B5" w:rsidP="00E80327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h. 17.15   </w:t>
      </w:r>
      <w:r w:rsidRPr="00000BFB">
        <w:rPr>
          <w:rFonts w:ascii="Arial" w:hAnsi="Arial" w:cs="Arial"/>
        </w:rPr>
        <w:t>Saluti delle autorità</w:t>
      </w:r>
      <w:r>
        <w:rPr>
          <w:rFonts w:ascii="Arial" w:hAnsi="Arial" w:cs="Arial"/>
        </w:rPr>
        <w:t xml:space="preserve"> e della Coordinatrice della Commissione Pari Opportunità OMCeO   Torino</w:t>
      </w:r>
    </w:p>
    <w:p w:rsidR="004C39B5" w:rsidRPr="00000BFB" w:rsidRDefault="004C39B5" w:rsidP="00632FDF">
      <w:pPr>
        <w:spacing w:after="0" w:line="240" w:lineRule="auto"/>
        <w:ind w:left="1701" w:hanging="1701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>h. 17.30    Introduzione al corso: descrizione degli obiettivi e dello svolgimento del corso</w:t>
      </w:r>
    </w:p>
    <w:p w:rsidR="004C39B5" w:rsidRPr="00261289" w:rsidRDefault="004C39B5" w:rsidP="00632FDF">
      <w:pPr>
        <w:spacing w:after="0" w:line="240" w:lineRule="auto"/>
        <w:ind w:left="1701" w:hanging="1701"/>
        <w:jc w:val="both"/>
        <w:rPr>
          <w:rFonts w:ascii="Arial" w:hAnsi="Arial" w:cs="Arial"/>
        </w:rPr>
      </w:pPr>
      <w:r w:rsidRPr="00000BFB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 xml:space="preserve">L. Ferrara, </w:t>
      </w:r>
      <w:r>
        <w:rPr>
          <w:rFonts w:ascii="Arial" w:hAnsi="Arial" w:cs="Arial"/>
        </w:rPr>
        <w:t>M</w:t>
      </w:r>
      <w:r w:rsidRPr="00261289">
        <w:rPr>
          <w:rFonts w:ascii="Arial" w:hAnsi="Arial" w:cs="Arial"/>
        </w:rPr>
        <w:t xml:space="preserve">edico </w:t>
      </w:r>
      <w:r>
        <w:rPr>
          <w:rFonts w:ascii="Arial" w:hAnsi="Arial" w:cs="Arial"/>
        </w:rPr>
        <w:t>- Responsabile Scientifica del Corso</w:t>
      </w:r>
    </w:p>
    <w:p w:rsidR="004C39B5" w:rsidRPr="00261289" w:rsidRDefault="004C39B5" w:rsidP="007E41E9">
      <w:pPr>
        <w:spacing w:line="240" w:lineRule="auto"/>
        <w:jc w:val="both"/>
        <w:rPr>
          <w:rFonts w:ascii="Arial" w:hAnsi="Arial" w:cs="Arial"/>
        </w:rPr>
      </w:pPr>
    </w:p>
    <w:p w:rsidR="004C39B5" w:rsidRPr="00000BFB" w:rsidRDefault="004C39B5" w:rsidP="007E41E9">
      <w:pPr>
        <w:spacing w:line="240" w:lineRule="auto"/>
        <w:jc w:val="both"/>
        <w:rPr>
          <w:rFonts w:ascii="Arial" w:hAnsi="Arial" w:cs="Arial"/>
          <w:b/>
        </w:rPr>
      </w:pP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  <w:b/>
        </w:rPr>
      </w:pPr>
      <w:r w:rsidRPr="00000BFB">
        <w:rPr>
          <w:rFonts w:ascii="Arial" w:hAnsi="Arial" w:cs="Arial"/>
          <w:b/>
        </w:rPr>
        <w:t>Prima Sessione. Tavola Rotonda. Il fenomeno delle dipendenze nella donna: aspetti epidemiologici, biologici, socio-ambientali, clinici, comportamentali.</w:t>
      </w: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</w:rPr>
      </w:pPr>
      <w:r w:rsidRPr="00000BFB">
        <w:rPr>
          <w:rFonts w:ascii="Arial" w:hAnsi="Arial" w:cs="Arial"/>
          <w:b/>
        </w:rPr>
        <w:t xml:space="preserve">Moderatrice   </w:t>
      </w:r>
      <w:r w:rsidRPr="00000BFB">
        <w:rPr>
          <w:rFonts w:ascii="Arial" w:hAnsi="Arial" w:cs="Arial"/>
        </w:rPr>
        <w:t>Cristiana Marchese</w:t>
      </w:r>
      <w:r>
        <w:rPr>
          <w:rFonts w:ascii="Arial" w:hAnsi="Arial" w:cs="Arial"/>
        </w:rPr>
        <w:t>, Comm. Pari Opportunità</w:t>
      </w:r>
      <w:r w:rsidRPr="00000BFB">
        <w:rPr>
          <w:rFonts w:ascii="Arial" w:hAnsi="Arial" w:cs="Arial"/>
        </w:rPr>
        <w:t>. Introduzione alla tavola rotonda.</w:t>
      </w:r>
    </w:p>
    <w:p w:rsidR="004C39B5" w:rsidRPr="00000BFB" w:rsidRDefault="004C39B5" w:rsidP="00693A68">
      <w:pPr>
        <w:spacing w:after="0" w:line="240" w:lineRule="auto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 xml:space="preserve">h 17.40           Epidemiologia delle dipendenze </w:t>
      </w:r>
    </w:p>
    <w:p w:rsidR="004C39B5" w:rsidRPr="007C23B3" w:rsidRDefault="004C39B5" w:rsidP="00693A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b/>
        </w:rPr>
        <w:t>R. Diecidue</w:t>
      </w:r>
      <w:r>
        <w:rPr>
          <w:rFonts w:ascii="Arial" w:hAnsi="Arial" w:cs="Arial"/>
        </w:rPr>
        <w:t xml:space="preserve">, Medico </w:t>
      </w:r>
      <w:r w:rsidRPr="007C23B3">
        <w:rPr>
          <w:rFonts w:ascii="Arial" w:hAnsi="Arial" w:cs="Arial"/>
        </w:rPr>
        <w:t>- Osservatorio Epidemiologico Dipendenze</w:t>
      </w:r>
      <w:r>
        <w:rPr>
          <w:rFonts w:ascii="Arial" w:hAnsi="Arial" w:cs="Arial"/>
        </w:rPr>
        <w:t xml:space="preserve"> Regione Piemonte</w:t>
      </w:r>
    </w:p>
    <w:p w:rsidR="004C39B5" w:rsidRPr="00000BFB" w:rsidRDefault="004C39B5" w:rsidP="00693A68">
      <w:pPr>
        <w:spacing w:after="0" w:line="240" w:lineRule="auto"/>
        <w:jc w:val="both"/>
        <w:rPr>
          <w:rFonts w:ascii="Arial" w:hAnsi="Arial" w:cs="Arial"/>
          <w:b/>
        </w:rPr>
      </w:pPr>
    </w:p>
    <w:p w:rsidR="004C39B5" w:rsidRPr="00000BFB" w:rsidRDefault="004C39B5" w:rsidP="00693A68">
      <w:pPr>
        <w:spacing w:after="0" w:line="240" w:lineRule="auto"/>
        <w:ind w:left="1985" w:right="1133" w:hanging="1985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 xml:space="preserve">h 18.10           Aspetti biologici/tossicologici e socio-ambientali </w:t>
      </w:r>
    </w:p>
    <w:p w:rsidR="004C39B5" w:rsidRPr="007C23B3" w:rsidRDefault="004C39B5" w:rsidP="00D776C6">
      <w:pPr>
        <w:spacing w:after="0" w:line="240" w:lineRule="auto"/>
        <w:ind w:left="1418" w:right="1133" w:hanging="1418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b/>
        </w:rPr>
        <w:t>F. Vigna Taglianti</w:t>
      </w:r>
      <w:r>
        <w:rPr>
          <w:rFonts w:ascii="Arial" w:hAnsi="Arial" w:cs="Arial"/>
        </w:rPr>
        <w:t xml:space="preserve">, Medico - </w:t>
      </w:r>
      <w:r w:rsidRPr="00E80327">
        <w:rPr>
          <w:rFonts w:ascii="Arial" w:hAnsi="Arial" w:cs="Arial"/>
        </w:rPr>
        <w:t xml:space="preserve">Università </w:t>
      </w:r>
      <w:r>
        <w:rPr>
          <w:rFonts w:ascii="Arial" w:hAnsi="Arial" w:cs="Arial"/>
        </w:rPr>
        <w:t xml:space="preserve">degli Studi </w:t>
      </w:r>
      <w:r w:rsidRPr="00E80327">
        <w:rPr>
          <w:rFonts w:ascii="Arial" w:hAnsi="Arial" w:cs="Arial"/>
        </w:rPr>
        <w:t>di Torino</w:t>
      </w:r>
    </w:p>
    <w:p w:rsidR="004C39B5" w:rsidRPr="00000BFB" w:rsidRDefault="004C39B5" w:rsidP="00693A68">
      <w:pPr>
        <w:spacing w:after="0" w:line="240" w:lineRule="auto"/>
        <w:ind w:right="1133"/>
        <w:jc w:val="both"/>
        <w:rPr>
          <w:rFonts w:ascii="Arial" w:hAnsi="Arial" w:cs="Arial"/>
        </w:rPr>
      </w:pPr>
    </w:p>
    <w:p w:rsidR="004C39B5" w:rsidRPr="00000BFB" w:rsidRDefault="004C39B5" w:rsidP="00693A68">
      <w:pPr>
        <w:spacing w:after="0" w:line="240" w:lineRule="auto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 xml:space="preserve">h 18.45           Politiche delle Dipendenze </w:t>
      </w:r>
    </w:p>
    <w:p w:rsidR="004C39B5" w:rsidRPr="007C23B3" w:rsidRDefault="004C39B5" w:rsidP="00000BFB">
      <w:pPr>
        <w:spacing w:after="0" w:line="240" w:lineRule="auto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b/>
        </w:rPr>
        <w:t>G. Manna</w:t>
      </w:r>
      <w:r>
        <w:rPr>
          <w:rFonts w:ascii="Arial" w:hAnsi="Arial" w:cs="Arial"/>
        </w:rPr>
        <w:t xml:space="preserve">, Psicologo – Responsabile Area Dipendenze Regione Piemonte </w:t>
      </w:r>
    </w:p>
    <w:p w:rsidR="004C39B5" w:rsidRPr="00000BFB" w:rsidRDefault="004C39B5" w:rsidP="00693A68">
      <w:pPr>
        <w:spacing w:after="0" w:line="240" w:lineRule="auto"/>
        <w:jc w:val="both"/>
        <w:rPr>
          <w:rFonts w:ascii="Arial" w:hAnsi="Arial" w:cs="Arial"/>
          <w:b/>
        </w:rPr>
      </w:pPr>
    </w:p>
    <w:p w:rsidR="004C39B5" w:rsidRPr="00000BFB" w:rsidRDefault="004C39B5" w:rsidP="00B94221">
      <w:pPr>
        <w:spacing w:after="0" w:line="240" w:lineRule="auto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 xml:space="preserve">h 19.15 </w:t>
      </w:r>
      <w:r>
        <w:rPr>
          <w:rFonts w:ascii="Arial" w:hAnsi="Arial" w:cs="Arial"/>
        </w:rPr>
        <w:t xml:space="preserve">          </w:t>
      </w:r>
      <w:r w:rsidRPr="00000BFB">
        <w:rPr>
          <w:rFonts w:ascii="Arial" w:hAnsi="Arial" w:cs="Arial"/>
        </w:rPr>
        <w:t>Discussione</w:t>
      </w:r>
    </w:p>
    <w:p w:rsidR="004C39B5" w:rsidRPr="00000BFB" w:rsidRDefault="004C39B5" w:rsidP="00B94221">
      <w:pPr>
        <w:spacing w:after="0" w:line="240" w:lineRule="auto"/>
        <w:jc w:val="both"/>
        <w:rPr>
          <w:rFonts w:ascii="Arial" w:hAnsi="Arial" w:cs="Arial"/>
        </w:rPr>
      </w:pPr>
    </w:p>
    <w:p w:rsidR="004C39B5" w:rsidRPr="00000BFB" w:rsidRDefault="004C39B5" w:rsidP="00B9422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h 19.30           </w:t>
      </w:r>
      <w:r w:rsidRPr="00000BFB">
        <w:rPr>
          <w:rFonts w:ascii="Arial" w:hAnsi="Arial" w:cs="Arial"/>
        </w:rPr>
        <w:t>Apericena</w:t>
      </w: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</w:rPr>
      </w:pP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</w:rPr>
      </w:pP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  <w:b/>
        </w:rPr>
      </w:pPr>
      <w:r w:rsidRPr="00000BFB">
        <w:rPr>
          <w:rFonts w:ascii="Arial" w:hAnsi="Arial" w:cs="Arial"/>
          <w:b/>
        </w:rPr>
        <w:t>Seconda Sessione. Le dipendenze da alcol e dal gioco d’azzardo: aspetti clinici, psicologici/sociali e i luoghi di cura nella Città di Torino. L’importanza del lavoro di gruppo nell’approccio al paziente.</w:t>
      </w:r>
    </w:p>
    <w:p w:rsidR="004C39B5" w:rsidRDefault="004C39B5" w:rsidP="00632FDF">
      <w:pPr>
        <w:spacing w:line="240" w:lineRule="auto"/>
        <w:jc w:val="both"/>
        <w:rPr>
          <w:rFonts w:ascii="Arial" w:hAnsi="Arial" w:cs="Arial"/>
          <w:b/>
        </w:rPr>
      </w:pPr>
      <w:r w:rsidRPr="00000BFB">
        <w:rPr>
          <w:rFonts w:ascii="Arial" w:hAnsi="Arial" w:cs="Arial"/>
          <w:b/>
        </w:rPr>
        <w:t>Moderat</w:t>
      </w:r>
      <w:r>
        <w:rPr>
          <w:rFonts w:ascii="Arial" w:hAnsi="Arial" w:cs="Arial"/>
          <w:b/>
        </w:rPr>
        <w:t>rice</w:t>
      </w:r>
      <w:r w:rsidRPr="00000BFB">
        <w:rPr>
          <w:rFonts w:ascii="Arial" w:hAnsi="Arial" w:cs="Arial"/>
          <w:b/>
        </w:rPr>
        <w:t xml:space="preserve">: </w:t>
      </w:r>
      <w:r w:rsidRPr="00000BFB">
        <w:rPr>
          <w:rFonts w:ascii="Arial" w:hAnsi="Arial" w:cs="Arial"/>
        </w:rPr>
        <w:t>Luisa Benazzo</w:t>
      </w:r>
      <w:r>
        <w:rPr>
          <w:rFonts w:ascii="Arial" w:hAnsi="Arial" w:cs="Arial"/>
        </w:rPr>
        <w:t>, Comm. Pari Opportunità</w:t>
      </w:r>
      <w:r w:rsidRPr="00000BFB">
        <w:rPr>
          <w:rFonts w:ascii="Arial" w:hAnsi="Arial" w:cs="Arial"/>
        </w:rPr>
        <w:t>. Introduzione alla sessione.</w:t>
      </w: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  <w:b/>
        </w:rPr>
      </w:pPr>
    </w:p>
    <w:p w:rsidR="004C39B5" w:rsidRDefault="004C39B5" w:rsidP="00E3178C">
      <w:pPr>
        <w:spacing w:after="0" w:line="240" w:lineRule="auto"/>
        <w:ind w:left="1276" w:hanging="1276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 xml:space="preserve">h 20     </w:t>
      </w:r>
      <w:r>
        <w:rPr>
          <w:rFonts w:ascii="Arial" w:hAnsi="Arial" w:cs="Arial"/>
        </w:rPr>
        <w:t xml:space="preserve">      </w:t>
      </w:r>
      <w:r w:rsidRPr="00000BFB">
        <w:rPr>
          <w:rFonts w:ascii="Arial" w:hAnsi="Arial" w:cs="Arial"/>
        </w:rPr>
        <w:t>La dipendenza da alcol. Gli aspetti clinici e psicologici, gli esami da proporre al paziente</w:t>
      </w:r>
      <w:r>
        <w:rPr>
          <w:rFonts w:ascii="Arial" w:hAnsi="Arial" w:cs="Arial"/>
        </w:rPr>
        <w:t xml:space="preserve"> </w:t>
      </w:r>
      <w:r w:rsidRPr="00000BFB">
        <w:rPr>
          <w:rFonts w:ascii="Arial" w:hAnsi="Arial" w:cs="Arial"/>
        </w:rPr>
        <w:t>e i luoghi di cura nella Città di Torino.</w:t>
      </w:r>
    </w:p>
    <w:p w:rsidR="004C39B5" w:rsidRPr="00D776C6" w:rsidRDefault="004C39B5" w:rsidP="00E3178C">
      <w:pPr>
        <w:spacing w:after="0" w:line="240" w:lineRule="auto"/>
        <w:ind w:left="1276" w:hanging="1276"/>
        <w:jc w:val="both"/>
        <w:rPr>
          <w:rFonts w:ascii="Arial" w:hAnsi="Arial" w:cs="Arial"/>
        </w:rPr>
      </w:pPr>
      <w:r w:rsidRPr="00E3178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A. </w:t>
      </w:r>
      <w:r w:rsidRPr="00E3178C">
        <w:rPr>
          <w:rFonts w:ascii="Arial" w:hAnsi="Arial" w:cs="Arial"/>
          <w:b/>
        </w:rPr>
        <w:t>Consoli</w:t>
      </w:r>
      <w:r>
        <w:rPr>
          <w:rFonts w:ascii="Arial" w:hAnsi="Arial" w:cs="Arial"/>
        </w:rPr>
        <w:t xml:space="preserve">, </w:t>
      </w:r>
      <w:r w:rsidRPr="00427548">
        <w:rPr>
          <w:rFonts w:ascii="Arial" w:hAnsi="Arial" w:cs="Arial"/>
          <w:b/>
        </w:rPr>
        <w:t>P. Damiano</w:t>
      </w:r>
      <w:r>
        <w:rPr>
          <w:rFonts w:ascii="Arial" w:hAnsi="Arial" w:cs="Arial"/>
        </w:rPr>
        <w:t>, Medici</w:t>
      </w:r>
      <w:bookmarkStart w:id="0" w:name="_GoBack"/>
      <w:bookmarkEnd w:id="0"/>
      <w:r>
        <w:rPr>
          <w:rFonts w:ascii="Arial" w:hAnsi="Arial" w:cs="Arial"/>
        </w:rPr>
        <w:t xml:space="preserve"> – Dipartimento delle Dipendenze ASL Città di Torino (ex ASL TO2)</w:t>
      </w:r>
    </w:p>
    <w:p w:rsidR="004C39B5" w:rsidRPr="00E3178C" w:rsidRDefault="004C39B5" w:rsidP="00E3178C">
      <w:pPr>
        <w:pStyle w:val="ListParagraph"/>
        <w:spacing w:after="0" w:line="240" w:lineRule="auto"/>
        <w:ind w:left="1560"/>
        <w:jc w:val="both"/>
        <w:rPr>
          <w:rFonts w:ascii="Arial" w:hAnsi="Arial" w:cs="Arial"/>
        </w:rPr>
      </w:pPr>
    </w:p>
    <w:p w:rsidR="004C39B5" w:rsidRPr="00000BFB" w:rsidRDefault="004C39B5" w:rsidP="007D7E2C">
      <w:pPr>
        <w:spacing w:after="0" w:line="240" w:lineRule="auto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 xml:space="preserve">h 20.45       </w:t>
      </w:r>
      <w:r>
        <w:rPr>
          <w:rFonts w:ascii="Arial" w:hAnsi="Arial" w:cs="Arial"/>
        </w:rPr>
        <w:t xml:space="preserve">  </w:t>
      </w:r>
      <w:r w:rsidRPr="00000BFB">
        <w:rPr>
          <w:rFonts w:ascii="Arial" w:hAnsi="Arial" w:cs="Arial"/>
        </w:rPr>
        <w:t>Il gioco d’azzardo.</w:t>
      </w:r>
    </w:p>
    <w:p w:rsidR="004C39B5" w:rsidRPr="00D776C6" w:rsidRDefault="004C39B5" w:rsidP="00D776C6">
      <w:pPr>
        <w:spacing w:after="0" w:line="240" w:lineRule="auto"/>
        <w:ind w:left="1560" w:hanging="1560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M. Garneri</w:t>
      </w:r>
      <w:r>
        <w:rPr>
          <w:rFonts w:ascii="Arial" w:hAnsi="Arial" w:cs="Arial"/>
        </w:rPr>
        <w:t>, Psicologa – Dipartimento delle Dipendenze ASL Città di Torino (ex ASL TO1)</w:t>
      </w:r>
    </w:p>
    <w:p w:rsidR="004C39B5" w:rsidRPr="00D776C6" w:rsidRDefault="004C39B5" w:rsidP="00B94221">
      <w:pPr>
        <w:spacing w:after="0" w:line="240" w:lineRule="auto"/>
        <w:ind w:left="1560" w:hanging="1560"/>
        <w:jc w:val="both"/>
        <w:rPr>
          <w:rFonts w:ascii="Arial" w:hAnsi="Arial" w:cs="Arial"/>
        </w:rPr>
      </w:pPr>
    </w:p>
    <w:p w:rsidR="004C39B5" w:rsidRPr="00000BFB" w:rsidRDefault="004C39B5" w:rsidP="00B94221">
      <w:pPr>
        <w:spacing w:after="0" w:line="240" w:lineRule="auto"/>
        <w:ind w:left="1560" w:hanging="1560"/>
        <w:jc w:val="both"/>
        <w:rPr>
          <w:rFonts w:ascii="Arial" w:hAnsi="Arial" w:cs="Arial"/>
        </w:rPr>
      </w:pPr>
    </w:p>
    <w:p w:rsidR="004C39B5" w:rsidRPr="00000BFB" w:rsidRDefault="004C39B5" w:rsidP="00B94221">
      <w:pPr>
        <w:spacing w:after="0" w:line="240" w:lineRule="auto"/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 21.15         </w:t>
      </w:r>
      <w:r w:rsidRPr="00000BFB">
        <w:rPr>
          <w:rFonts w:ascii="Arial" w:hAnsi="Arial" w:cs="Arial"/>
        </w:rPr>
        <w:t>Discussione</w:t>
      </w:r>
    </w:p>
    <w:p w:rsidR="004C39B5" w:rsidRPr="00000BFB" w:rsidRDefault="004C39B5" w:rsidP="00B94221">
      <w:pPr>
        <w:spacing w:after="0" w:line="240" w:lineRule="auto"/>
        <w:ind w:left="1560" w:hanging="1560"/>
        <w:jc w:val="both"/>
        <w:rPr>
          <w:rFonts w:ascii="Arial" w:hAnsi="Arial" w:cs="Arial"/>
        </w:rPr>
      </w:pPr>
    </w:p>
    <w:p w:rsidR="004C39B5" w:rsidRPr="00000BFB" w:rsidRDefault="004C39B5" w:rsidP="00B94221">
      <w:pPr>
        <w:spacing w:after="0" w:line="240" w:lineRule="auto"/>
        <w:ind w:left="1560" w:hanging="1560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>h 21.30         Conclusione della prima giornata</w:t>
      </w:r>
    </w:p>
    <w:p w:rsidR="004C39B5" w:rsidRPr="00000BFB" w:rsidRDefault="004C39B5" w:rsidP="00B94221">
      <w:pPr>
        <w:spacing w:after="0" w:line="240" w:lineRule="auto"/>
        <w:ind w:left="1560" w:hanging="1560"/>
        <w:jc w:val="both"/>
        <w:rPr>
          <w:rFonts w:ascii="Arial" w:hAnsi="Arial" w:cs="Arial"/>
        </w:rPr>
      </w:pPr>
    </w:p>
    <w:p w:rsidR="004C39B5" w:rsidRPr="00000BFB" w:rsidRDefault="004C39B5" w:rsidP="00B94221">
      <w:pPr>
        <w:spacing w:after="0" w:line="240" w:lineRule="auto"/>
        <w:ind w:left="1560" w:hanging="1560"/>
        <w:jc w:val="both"/>
        <w:rPr>
          <w:rFonts w:ascii="Arial" w:hAnsi="Arial" w:cs="Arial"/>
        </w:rPr>
      </w:pPr>
    </w:p>
    <w:p w:rsidR="004C39B5" w:rsidRPr="00000BFB" w:rsidRDefault="004C39B5" w:rsidP="007D7E2C">
      <w:pPr>
        <w:spacing w:after="0" w:line="240" w:lineRule="auto"/>
        <w:jc w:val="both"/>
        <w:rPr>
          <w:rFonts w:ascii="Arial" w:hAnsi="Arial" w:cs="Arial"/>
          <w:b/>
        </w:rPr>
      </w:pPr>
      <w:r w:rsidRPr="00000BFB">
        <w:rPr>
          <w:rFonts w:ascii="Arial" w:hAnsi="Arial" w:cs="Arial"/>
          <w:b/>
        </w:rPr>
        <w:t xml:space="preserve">                         </w:t>
      </w: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  <w:b/>
        </w:rPr>
      </w:pPr>
      <w:r w:rsidRPr="00000BFB">
        <w:rPr>
          <w:rFonts w:ascii="Arial" w:hAnsi="Arial" w:cs="Arial"/>
          <w:b/>
        </w:rPr>
        <w:t>Sabato 11 febbraio. Seconda giornata.</w:t>
      </w:r>
    </w:p>
    <w:p w:rsidR="004C39B5" w:rsidRPr="00000BFB" w:rsidRDefault="004C39B5" w:rsidP="007D7E2C">
      <w:pPr>
        <w:spacing w:line="240" w:lineRule="auto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 xml:space="preserve">h </w:t>
      </w:r>
      <w:r>
        <w:rPr>
          <w:rFonts w:ascii="Arial" w:hAnsi="Arial" w:cs="Arial"/>
        </w:rPr>
        <w:t xml:space="preserve">9                 </w:t>
      </w:r>
      <w:r w:rsidRPr="00000BFB">
        <w:rPr>
          <w:rFonts w:ascii="Arial" w:hAnsi="Arial" w:cs="Arial"/>
        </w:rPr>
        <w:t>Registrazione dei partecipanti</w:t>
      </w: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</w:rPr>
      </w:pP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</w:rPr>
      </w:pPr>
      <w:r w:rsidRPr="00000BFB">
        <w:rPr>
          <w:rFonts w:ascii="Arial" w:hAnsi="Arial" w:cs="Arial"/>
          <w:b/>
        </w:rPr>
        <w:t>Terza sessione: differenze genere-specifiche nell’adolescente, adulto e anziano.</w:t>
      </w:r>
    </w:p>
    <w:p w:rsidR="004C39B5" w:rsidRPr="00000BFB" w:rsidRDefault="004C39B5" w:rsidP="00426752">
      <w:pPr>
        <w:spacing w:line="240" w:lineRule="auto"/>
        <w:jc w:val="both"/>
        <w:rPr>
          <w:rFonts w:ascii="Arial" w:hAnsi="Arial" w:cs="Arial"/>
        </w:rPr>
      </w:pPr>
      <w:r w:rsidRPr="00000BFB">
        <w:rPr>
          <w:rFonts w:ascii="Arial" w:hAnsi="Arial" w:cs="Arial"/>
          <w:b/>
        </w:rPr>
        <w:t>Moderat</w:t>
      </w:r>
      <w:r>
        <w:rPr>
          <w:rFonts w:ascii="Arial" w:hAnsi="Arial" w:cs="Arial"/>
          <w:b/>
        </w:rPr>
        <w:t>rice</w:t>
      </w:r>
      <w:r w:rsidRPr="00000BFB">
        <w:rPr>
          <w:rFonts w:ascii="Arial" w:hAnsi="Arial" w:cs="Arial"/>
          <w:b/>
        </w:rPr>
        <w:t>: Azia</w:t>
      </w:r>
      <w:r>
        <w:rPr>
          <w:rFonts w:ascii="Arial" w:hAnsi="Arial" w:cs="Arial"/>
          <w:b/>
        </w:rPr>
        <w:t xml:space="preserve"> Sammartano, </w:t>
      </w:r>
      <w:r w:rsidRPr="001E007B">
        <w:rPr>
          <w:rFonts w:ascii="Arial" w:hAnsi="Arial" w:cs="Arial"/>
        </w:rPr>
        <w:t>Comm. Pari Opportunità</w:t>
      </w:r>
      <w:r>
        <w:rPr>
          <w:rFonts w:ascii="Arial" w:hAnsi="Arial" w:cs="Arial"/>
        </w:rPr>
        <w:t>.</w:t>
      </w:r>
      <w:r w:rsidRPr="00000BFB">
        <w:rPr>
          <w:rFonts w:ascii="Arial" w:hAnsi="Arial" w:cs="Arial"/>
        </w:rPr>
        <w:t xml:space="preserve"> Introduzione alla sessione.</w:t>
      </w: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</w:rPr>
      </w:pPr>
    </w:p>
    <w:p w:rsidR="004C39B5" w:rsidRPr="00000BFB" w:rsidRDefault="004C39B5" w:rsidP="00012344">
      <w:pPr>
        <w:spacing w:after="0" w:line="240" w:lineRule="auto"/>
        <w:ind w:left="1276" w:hanging="1276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>h. 9.30</w:t>
      </w:r>
      <w:r>
        <w:rPr>
          <w:rFonts w:ascii="Arial" w:hAnsi="Arial" w:cs="Arial"/>
        </w:rPr>
        <w:t xml:space="preserve">          </w:t>
      </w:r>
      <w:r w:rsidRPr="00000BFB">
        <w:rPr>
          <w:rFonts w:ascii="Arial" w:hAnsi="Arial" w:cs="Arial"/>
        </w:rPr>
        <w:t>Gli sti</w:t>
      </w:r>
      <w:r>
        <w:rPr>
          <w:rFonts w:ascii="Arial" w:hAnsi="Arial" w:cs="Arial"/>
        </w:rPr>
        <w:t>li di consumo nelle adolescenti</w:t>
      </w:r>
    </w:p>
    <w:p w:rsidR="004C39B5" w:rsidRDefault="004C39B5" w:rsidP="00012344">
      <w:pPr>
        <w:spacing w:after="0" w:line="240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b/>
        </w:rPr>
        <w:t>N. Gennari</w:t>
      </w:r>
      <w:r>
        <w:rPr>
          <w:rFonts w:ascii="Arial" w:hAnsi="Arial" w:cs="Arial"/>
        </w:rPr>
        <w:t>, Medico</w:t>
      </w:r>
      <w:r w:rsidRPr="001E00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Dipartimento delle Dipendenze ASL Città di Torino (ex Asl TO1)</w:t>
      </w:r>
    </w:p>
    <w:p w:rsidR="004C39B5" w:rsidRPr="00000BFB" w:rsidRDefault="004C39B5" w:rsidP="00012344">
      <w:pPr>
        <w:spacing w:after="0" w:line="240" w:lineRule="auto"/>
        <w:ind w:left="1276" w:hanging="1276"/>
        <w:jc w:val="both"/>
        <w:rPr>
          <w:rFonts w:ascii="Arial" w:hAnsi="Arial" w:cs="Arial"/>
          <w:b/>
        </w:rPr>
      </w:pPr>
    </w:p>
    <w:p w:rsidR="004C39B5" w:rsidRPr="00000BFB" w:rsidRDefault="004C39B5" w:rsidP="00BF5D8C">
      <w:pPr>
        <w:spacing w:after="0" w:line="240" w:lineRule="auto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 xml:space="preserve">h. 10 </w:t>
      </w:r>
      <w:r>
        <w:rPr>
          <w:rFonts w:ascii="Arial" w:hAnsi="Arial" w:cs="Arial"/>
        </w:rPr>
        <w:t xml:space="preserve">            </w:t>
      </w:r>
      <w:r w:rsidRPr="00000BFB">
        <w:rPr>
          <w:rFonts w:ascii="Arial" w:hAnsi="Arial" w:cs="Arial"/>
        </w:rPr>
        <w:t>Le dipendenze nell’età adulta e nell’anziano.</w:t>
      </w:r>
    </w:p>
    <w:p w:rsidR="004C39B5" w:rsidRDefault="004C39B5" w:rsidP="00261289">
      <w:pPr>
        <w:spacing w:after="0" w:line="240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  <w:b/>
        </w:rPr>
        <w:t xml:space="preserve">N. Gennari, </w:t>
      </w:r>
      <w:r>
        <w:rPr>
          <w:rFonts w:ascii="Arial" w:hAnsi="Arial" w:cs="Arial"/>
        </w:rPr>
        <w:t>Medico Dipartimento delle Dipendenze ASL Città di Torino (ex ASL TO1)</w:t>
      </w:r>
    </w:p>
    <w:p w:rsidR="004C39B5" w:rsidRPr="00000BFB" w:rsidRDefault="004C39B5" w:rsidP="00261289">
      <w:pPr>
        <w:spacing w:after="0" w:line="240" w:lineRule="auto"/>
        <w:ind w:left="1276" w:hanging="1276"/>
        <w:jc w:val="both"/>
        <w:rPr>
          <w:rFonts w:ascii="Arial" w:hAnsi="Arial" w:cs="Arial"/>
        </w:rPr>
      </w:pP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>h. 10.30</w:t>
      </w:r>
      <w:r>
        <w:rPr>
          <w:rFonts w:ascii="Arial" w:hAnsi="Arial" w:cs="Arial"/>
        </w:rPr>
        <w:t xml:space="preserve">         </w:t>
      </w:r>
      <w:r w:rsidRPr="00000BFB">
        <w:rPr>
          <w:rFonts w:ascii="Arial" w:hAnsi="Arial" w:cs="Arial"/>
        </w:rPr>
        <w:t>Coffee Break</w:t>
      </w: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</w:rPr>
      </w:pP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</w:rPr>
      </w:pPr>
    </w:p>
    <w:p w:rsidR="004C39B5" w:rsidRDefault="004C39B5" w:rsidP="00632FDF">
      <w:pPr>
        <w:spacing w:line="240" w:lineRule="auto"/>
        <w:jc w:val="both"/>
        <w:rPr>
          <w:rFonts w:ascii="Arial" w:hAnsi="Arial" w:cs="Arial"/>
          <w:b/>
        </w:rPr>
      </w:pPr>
      <w:r w:rsidRPr="00000BFB">
        <w:rPr>
          <w:rFonts w:ascii="Arial" w:hAnsi="Arial" w:cs="Arial"/>
          <w:b/>
        </w:rPr>
        <w:t>Quarta sessione</w:t>
      </w:r>
      <w:r w:rsidRPr="00012344">
        <w:rPr>
          <w:rFonts w:ascii="Arial" w:hAnsi="Arial" w:cs="Arial"/>
          <w:b/>
        </w:rPr>
        <w:t xml:space="preserve">: </w:t>
      </w:r>
      <w:r w:rsidRPr="00012344">
        <w:rPr>
          <w:rFonts w:ascii="Arial" w:hAnsi="Arial" w:cs="Arial"/>
          <w:b/>
          <w:color w:val="222222"/>
          <w:shd w:val="clear" w:color="auto" w:fill="FFFFFF"/>
        </w:rPr>
        <w:t xml:space="preserve">la relazione medico-paziente e tecniche di comunicazione, proposte pratiche per un intervento </w:t>
      </w:r>
      <w:r w:rsidRPr="00012344">
        <w:rPr>
          <w:rFonts w:ascii="Arial" w:hAnsi="Arial" w:cs="Arial"/>
          <w:b/>
          <w:i/>
          <w:color w:val="222222"/>
          <w:shd w:val="clear" w:color="auto" w:fill="FFFFFF"/>
        </w:rPr>
        <w:t>gender-oriented</w:t>
      </w:r>
      <w:r w:rsidRPr="00012344">
        <w:rPr>
          <w:rFonts w:ascii="Arial" w:hAnsi="Arial" w:cs="Arial"/>
          <w:b/>
          <w:color w:val="222222"/>
          <w:shd w:val="clear" w:color="auto" w:fill="FFFFFF"/>
        </w:rPr>
        <w:t xml:space="preserve"> con pazienti affette/i da dipendenza.</w:t>
      </w: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  <w:b/>
        </w:rPr>
      </w:pPr>
    </w:p>
    <w:p w:rsidR="004C39B5" w:rsidRPr="00000BFB" w:rsidRDefault="004C39B5" w:rsidP="00D02B1E">
      <w:pPr>
        <w:spacing w:line="240" w:lineRule="auto"/>
        <w:jc w:val="both"/>
        <w:rPr>
          <w:rFonts w:ascii="Arial" w:hAnsi="Arial" w:cs="Arial"/>
        </w:rPr>
      </w:pPr>
      <w:r w:rsidRPr="00000BFB">
        <w:rPr>
          <w:rFonts w:ascii="Arial" w:hAnsi="Arial" w:cs="Arial"/>
          <w:b/>
        </w:rPr>
        <w:t>Moderat</w:t>
      </w:r>
      <w:r>
        <w:rPr>
          <w:rFonts w:ascii="Arial" w:hAnsi="Arial" w:cs="Arial"/>
          <w:b/>
        </w:rPr>
        <w:t xml:space="preserve">rice: Carmen Rosso, </w:t>
      </w:r>
      <w:r w:rsidRPr="001E007B">
        <w:rPr>
          <w:rFonts w:ascii="Arial" w:hAnsi="Arial" w:cs="Arial"/>
        </w:rPr>
        <w:t>Comm. Pari Opportunità</w:t>
      </w:r>
      <w:r>
        <w:rPr>
          <w:rFonts w:ascii="Arial" w:hAnsi="Arial" w:cs="Arial"/>
          <w:b/>
        </w:rPr>
        <w:t>.</w:t>
      </w:r>
      <w:r w:rsidRPr="00000BFB">
        <w:rPr>
          <w:rFonts w:ascii="Arial" w:hAnsi="Arial" w:cs="Arial"/>
          <w:b/>
        </w:rPr>
        <w:t xml:space="preserve"> </w:t>
      </w:r>
      <w:r w:rsidRPr="00000BFB">
        <w:rPr>
          <w:rFonts w:ascii="Arial" w:hAnsi="Arial" w:cs="Arial"/>
        </w:rPr>
        <w:t>Introduzione alla sessione.</w:t>
      </w: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  <w:b/>
        </w:rPr>
      </w:pPr>
    </w:p>
    <w:p w:rsidR="004C39B5" w:rsidRPr="00012344" w:rsidRDefault="004C39B5" w:rsidP="00012344">
      <w:pPr>
        <w:spacing w:after="0" w:line="240" w:lineRule="auto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 xml:space="preserve">h. 11            </w:t>
      </w:r>
      <w:r w:rsidRPr="00012344">
        <w:rPr>
          <w:rFonts w:ascii="Arial" w:hAnsi="Arial" w:cs="Arial"/>
        </w:rPr>
        <w:t>Costruzione dell'alleanza terapeutica e proposta casi clinici.</w:t>
      </w:r>
    </w:p>
    <w:p w:rsidR="004C39B5" w:rsidRPr="00012344" w:rsidRDefault="004C39B5" w:rsidP="000123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012344">
        <w:rPr>
          <w:rFonts w:ascii="Arial" w:hAnsi="Arial" w:cs="Arial"/>
          <w:b/>
        </w:rPr>
        <w:t>P. Fiore</w:t>
      </w:r>
      <w:r>
        <w:rPr>
          <w:rFonts w:ascii="Arial" w:hAnsi="Arial" w:cs="Arial"/>
        </w:rPr>
        <w:t>, Psicologo libero professionista</w:t>
      </w:r>
    </w:p>
    <w:p w:rsidR="004C39B5" w:rsidRDefault="004C39B5" w:rsidP="00000BFB">
      <w:pPr>
        <w:spacing w:after="0" w:line="240" w:lineRule="auto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 xml:space="preserve">                   </w:t>
      </w:r>
    </w:p>
    <w:p w:rsidR="004C39B5" w:rsidRPr="00000BFB" w:rsidRDefault="004C39B5" w:rsidP="00000BFB">
      <w:pPr>
        <w:spacing w:after="0" w:line="240" w:lineRule="auto"/>
        <w:jc w:val="both"/>
        <w:rPr>
          <w:rFonts w:ascii="Arial" w:hAnsi="Arial" w:cs="Arial"/>
        </w:rPr>
      </w:pPr>
    </w:p>
    <w:p w:rsidR="004C39B5" w:rsidRPr="00000BFB" w:rsidRDefault="004C39B5" w:rsidP="00000BFB">
      <w:pPr>
        <w:spacing w:after="0" w:line="240" w:lineRule="auto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 xml:space="preserve">h 11.30        </w:t>
      </w:r>
      <w:r w:rsidRPr="00012344">
        <w:rPr>
          <w:rFonts w:ascii="Arial" w:hAnsi="Arial" w:cs="Arial"/>
        </w:rPr>
        <w:t>Comunicazione efficace: linguaggio verbale e non verbale</w:t>
      </w:r>
    </w:p>
    <w:p w:rsidR="004C39B5" w:rsidRPr="003309AB" w:rsidRDefault="004C39B5" w:rsidP="00000BFB">
      <w:pPr>
        <w:spacing w:after="0" w:line="240" w:lineRule="auto"/>
        <w:jc w:val="both"/>
        <w:rPr>
          <w:rFonts w:ascii="Arial" w:hAnsi="Arial" w:cs="Arial"/>
          <w:b/>
        </w:rPr>
      </w:pPr>
      <w:r w:rsidRPr="00000BFB">
        <w:rPr>
          <w:rFonts w:ascii="Arial" w:hAnsi="Arial" w:cs="Arial"/>
        </w:rPr>
        <w:t xml:space="preserve">                    </w:t>
      </w:r>
      <w:r w:rsidRPr="00000BFB">
        <w:rPr>
          <w:rFonts w:ascii="Arial" w:hAnsi="Arial" w:cs="Arial"/>
          <w:b/>
        </w:rPr>
        <w:t xml:space="preserve">S. </w:t>
      </w:r>
      <w:r w:rsidRPr="001E007B">
        <w:rPr>
          <w:rFonts w:ascii="Arial" w:hAnsi="Arial" w:cs="Arial"/>
          <w:b/>
        </w:rPr>
        <w:t>Faraoni</w:t>
      </w:r>
      <w:r w:rsidRPr="001E007B">
        <w:rPr>
          <w:rFonts w:ascii="Arial" w:hAnsi="Arial" w:cs="Arial"/>
        </w:rPr>
        <w:t>, Avvocato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Vocal Coach</w:t>
      </w:r>
    </w:p>
    <w:p w:rsidR="004C39B5" w:rsidRPr="00000BFB" w:rsidRDefault="004C39B5" w:rsidP="00000BFB">
      <w:pPr>
        <w:spacing w:after="0" w:line="240" w:lineRule="auto"/>
        <w:jc w:val="both"/>
        <w:rPr>
          <w:rFonts w:ascii="Arial" w:hAnsi="Arial" w:cs="Arial"/>
        </w:rPr>
      </w:pPr>
    </w:p>
    <w:p w:rsidR="004C39B5" w:rsidRPr="00000BFB" w:rsidRDefault="004C39B5" w:rsidP="00000BFB">
      <w:pPr>
        <w:spacing w:after="0" w:line="240" w:lineRule="auto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 xml:space="preserve">h 12.15 </w:t>
      </w:r>
      <w:r>
        <w:rPr>
          <w:rFonts w:ascii="Arial" w:hAnsi="Arial" w:cs="Arial"/>
        </w:rPr>
        <w:t xml:space="preserve">       </w:t>
      </w:r>
      <w:r w:rsidRPr="00000BFB">
        <w:rPr>
          <w:rFonts w:ascii="Arial" w:hAnsi="Arial" w:cs="Arial"/>
        </w:rPr>
        <w:t>Discussione</w:t>
      </w:r>
    </w:p>
    <w:p w:rsidR="004C39B5" w:rsidRPr="00000BFB" w:rsidRDefault="004C39B5" w:rsidP="00000BFB">
      <w:pPr>
        <w:spacing w:after="0" w:line="240" w:lineRule="auto"/>
        <w:jc w:val="both"/>
        <w:rPr>
          <w:rFonts w:ascii="Arial" w:hAnsi="Arial" w:cs="Arial"/>
        </w:rPr>
      </w:pPr>
    </w:p>
    <w:p w:rsidR="004C39B5" w:rsidRPr="00000BFB" w:rsidRDefault="004C39B5" w:rsidP="00000BFB">
      <w:pPr>
        <w:spacing w:after="0" w:line="240" w:lineRule="auto"/>
        <w:jc w:val="both"/>
        <w:rPr>
          <w:rFonts w:ascii="Arial" w:hAnsi="Arial" w:cs="Arial"/>
        </w:rPr>
      </w:pPr>
      <w:r w:rsidRPr="00000BFB">
        <w:rPr>
          <w:rFonts w:ascii="Arial" w:hAnsi="Arial" w:cs="Arial"/>
        </w:rPr>
        <w:t xml:space="preserve">h 12.30 </w:t>
      </w:r>
      <w:r>
        <w:rPr>
          <w:rFonts w:ascii="Arial" w:hAnsi="Arial" w:cs="Arial"/>
        </w:rPr>
        <w:t xml:space="preserve">       </w:t>
      </w:r>
      <w:r w:rsidRPr="00000BFB">
        <w:rPr>
          <w:rFonts w:ascii="Arial" w:hAnsi="Arial" w:cs="Arial"/>
        </w:rPr>
        <w:t>Conclusione: consegna del materiale e commenti finali</w:t>
      </w:r>
    </w:p>
    <w:p w:rsidR="004C39B5" w:rsidRPr="00000BFB" w:rsidRDefault="004C39B5" w:rsidP="00000BFB">
      <w:pPr>
        <w:spacing w:after="0" w:line="240" w:lineRule="auto"/>
        <w:jc w:val="both"/>
        <w:rPr>
          <w:rFonts w:ascii="Arial" w:hAnsi="Arial" w:cs="Arial"/>
        </w:rPr>
      </w:pPr>
    </w:p>
    <w:p w:rsidR="004C39B5" w:rsidRPr="00000BFB" w:rsidRDefault="004C39B5" w:rsidP="00632FDF">
      <w:pPr>
        <w:spacing w:line="240" w:lineRule="auto"/>
        <w:jc w:val="both"/>
        <w:rPr>
          <w:rFonts w:ascii="Arial" w:hAnsi="Arial" w:cs="Arial"/>
        </w:rPr>
      </w:pPr>
    </w:p>
    <w:sectPr w:rsidR="004C39B5" w:rsidRPr="00000BFB" w:rsidSect="008F38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DAA"/>
    <w:multiLevelType w:val="hybridMultilevel"/>
    <w:tmpl w:val="7DEE7BDC"/>
    <w:lvl w:ilvl="0" w:tplc="04100019">
      <w:start w:val="8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1E1ED3"/>
    <w:multiLevelType w:val="hybridMultilevel"/>
    <w:tmpl w:val="11B48AA8"/>
    <w:lvl w:ilvl="0" w:tplc="04100019">
      <w:start w:val="8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3A2470"/>
    <w:multiLevelType w:val="hybridMultilevel"/>
    <w:tmpl w:val="FD240404"/>
    <w:lvl w:ilvl="0" w:tplc="04100019">
      <w:start w:val="8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A656D1"/>
    <w:multiLevelType w:val="hybridMultilevel"/>
    <w:tmpl w:val="CB340A32"/>
    <w:lvl w:ilvl="0" w:tplc="7494CC6C">
      <w:start w:val="1"/>
      <w:numFmt w:val="upperLetter"/>
      <w:lvlText w:val="%1."/>
      <w:lvlJc w:val="left"/>
      <w:pPr>
        <w:ind w:left="1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00" w:hanging="180"/>
      </w:pPr>
      <w:rPr>
        <w:rFonts w:cs="Times New Roman"/>
      </w:rPr>
    </w:lvl>
  </w:abstractNum>
  <w:abstractNum w:abstractNumId="4">
    <w:nsid w:val="3638415E"/>
    <w:multiLevelType w:val="hybridMultilevel"/>
    <w:tmpl w:val="8C9CCCAE"/>
    <w:lvl w:ilvl="0" w:tplc="8DB6284E">
      <w:start w:val="1"/>
      <w:numFmt w:val="upperLetter"/>
      <w:lvlText w:val="%1."/>
      <w:lvlJc w:val="left"/>
      <w:pPr>
        <w:ind w:left="1996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5">
    <w:nsid w:val="3A2F4EB8"/>
    <w:multiLevelType w:val="hybridMultilevel"/>
    <w:tmpl w:val="BE704B3E"/>
    <w:lvl w:ilvl="0" w:tplc="C2FE202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655EF3"/>
    <w:multiLevelType w:val="hybridMultilevel"/>
    <w:tmpl w:val="4AA613C6"/>
    <w:lvl w:ilvl="0" w:tplc="04100019">
      <w:start w:val="8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C62CDA"/>
    <w:multiLevelType w:val="hybridMultilevel"/>
    <w:tmpl w:val="90B2634C"/>
    <w:lvl w:ilvl="0" w:tplc="BBCACB7A">
      <w:start w:val="1"/>
      <w:numFmt w:val="upperLetter"/>
      <w:lvlText w:val="%1."/>
      <w:lvlJc w:val="left"/>
      <w:pPr>
        <w:ind w:left="1778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>
    <w:nsid w:val="7080274F"/>
    <w:multiLevelType w:val="hybridMultilevel"/>
    <w:tmpl w:val="4164FE70"/>
    <w:lvl w:ilvl="0" w:tplc="85CA3A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B4508"/>
    <w:multiLevelType w:val="hybridMultilevel"/>
    <w:tmpl w:val="1548AC5A"/>
    <w:lvl w:ilvl="0" w:tplc="9B50D2DE">
      <w:start w:val="1"/>
      <w:numFmt w:val="upperLetter"/>
      <w:lvlText w:val="%1."/>
      <w:lvlJc w:val="left"/>
      <w:pPr>
        <w:ind w:left="1636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32E"/>
    <w:rsid w:val="00000BFB"/>
    <w:rsid w:val="00012344"/>
    <w:rsid w:val="00032A74"/>
    <w:rsid w:val="00135E0B"/>
    <w:rsid w:val="001B423B"/>
    <w:rsid w:val="001E007B"/>
    <w:rsid w:val="00261289"/>
    <w:rsid w:val="002B479E"/>
    <w:rsid w:val="002D1217"/>
    <w:rsid w:val="00303634"/>
    <w:rsid w:val="003309AB"/>
    <w:rsid w:val="003442C4"/>
    <w:rsid w:val="0038451C"/>
    <w:rsid w:val="003878E8"/>
    <w:rsid w:val="003C04AE"/>
    <w:rsid w:val="003C5F13"/>
    <w:rsid w:val="003E0C1A"/>
    <w:rsid w:val="00417B2B"/>
    <w:rsid w:val="00426752"/>
    <w:rsid w:val="00427548"/>
    <w:rsid w:val="004C39B5"/>
    <w:rsid w:val="004E391D"/>
    <w:rsid w:val="004F4808"/>
    <w:rsid w:val="00563F97"/>
    <w:rsid w:val="005E4C81"/>
    <w:rsid w:val="005F553D"/>
    <w:rsid w:val="00632FDF"/>
    <w:rsid w:val="00635B73"/>
    <w:rsid w:val="00670B92"/>
    <w:rsid w:val="00693A68"/>
    <w:rsid w:val="006B7F8E"/>
    <w:rsid w:val="007C23B3"/>
    <w:rsid w:val="007D7E2C"/>
    <w:rsid w:val="007E41E9"/>
    <w:rsid w:val="00893F9A"/>
    <w:rsid w:val="008C07C8"/>
    <w:rsid w:val="008E0EDD"/>
    <w:rsid w:val="008F386A"/>
    <w:rsid w:val="00912193"/>
    <w:rsid w:val="009663E8"/>
    <w:rsid w:val="00AC472C"/>
    <w:rsid w:val="00B4163C"/>
    <w:rsid w:val="00B94221"/>
    <w:rsid w:val="00BF5D8C"/>
    <w:rsid w:val="00C84608"/>
    <w:rsid w:val="00CD17DA"/>
    <w:rsid w:val="00D02B1E"/>
    <w:rsid w:val="00D776C6"/>
    <w:rsid w:val="00DE532E"/>
    <w:rsid w:val="00DE58B0"/>
    <w:rsid w:val="00E227E6"/>
    <w:rsid w:val="00E3178C"/>
    <w:rsid w:val="00E80327"/>
    <w:rsid w:val="00F31D36"/>
    <w:rsid w:val="00F917CF"/>
    <w:rsid w:val="00FA57C0"/>
    <w:rsid w:val="00FC176A"/>
    <w:rsid w:val="00FD6C1C"/>
    <w:rsid w:val="00FE3977"/>
    <w:rsid w:val="00F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6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3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6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725</Words>
  <Characters>4136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</dc:title>
  <dc:subject/>
  <dc:creator>FERRARA Laura CELLINI</dc:creator>
  <cp:keywords/>
  <dc:description/>
  <cp:lastModifiedBy>elisaf</cp:lastModifiedBy>
  <cp:revision>2</cp:revision>
  <dcterms:created xsi:type="dcterms:W3CDTF">2017-01-30T09:56:00Z</dcterms:created>
  <dcterms:modified xsi:type="dcterms:W3CDTF">2017-01-30T09:56:00Z</dcterms:modified>
</cp:coreProperties>
</file>